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5C1" w:rsidRPr="00311464" w:rsidRDefault="00E375C1" w:rsidP="00E375C1">
      <w:pPr>
        <w:jc w:val="center"/>
        <w:rPr>
          <w:rFonts w:ascii="Times New Roman" w:eastAsiaTheme="majorEastAsia" w:hAnsi="Times New Roman"/>
          <w:b/>
          <w:color w:val="000000" w:themeColor="text1"/>
          <w:sz w:val="96"/>
          <w:szCs w:val="96"/>
        </w:rPr>
      </w:pPr>
      <w:r w:rsidRPr="00311464">
        <w:rPr>
          <w:rFonts w:ascii="Times New Roman" w:eastAsiaTheme="majorEastAsia" w:hAnsi="Times New Roman"/>
          <w:b/>
          <w:color w:val="000000" w:themeColor="text1"/>
          <w:sz w:val="96"/>
          <w:szCs w:val="96"/>
        </w:rPr>
        <w:t>HELYI TANTERV</w:t>
      </w:r>
    </w:p>
    <w:p w:rsidR="00E375C1" w:rsidRPr="00E375C1" w:rsidRDefault="00E375C1" w:rsidP="00E375C1">
      <w:pPr>
        <w:jc w:val="center"/>
        <w:rPr>
          <w:rFonts w:ascii="Times New Roman" w:eastAsiaTheme="majorEastAsia" w:hAnsi="Times New Roman"/>
          <w:b/>
          <w:color w:val="000000" w:themeColor="text1"/>
          <w:sz w:val="80"/>
          <w:szCs w:val="80"/>
        </w:rPr>
      </w:pPr>
    </w:p>
    <w:p w:rsidR="00E375C1" w:rsidRPr="00311464" w:rsidRDefault="00E375C1" w:rsidP="00E375C1">
      <w:pPr>
        <w:jc w:val="center"/>
        <w:rPr>
          <w:rFonts w:ascii="Times New Roman" w:eastAsiaTheme="majorEastAsia" w:hAnsi="Times New Roman"/>
          <w:b/>
          <w:color w:val="000000" w:themeColor="text1"/>
          <w:sz w:val="84"/>
          <w:szCs w:val="84"/>
        </w:rPr>
      </w:pPr>
      <w:r w:rsidRPr="00311464">
        <w:rPr>
          <w:rFonts w:ascii="Times New Roman" w:eastAsiaTheme="majorEastAsia" w:hAnsi="Times New Roman"/>
          <w:b/>
          <w:color w:val="000000" w:themeColor="text1"/>
          <w:sz w:val="84"/>
          <w:szCs w:val="84"/>
        </w:rPr>
        <w:t>KÖRNYEZETISMERET</w:t>
      </w:r>
    </w:p>
    <w:p w:rsidR="00E375C1" w:rsidRPr="00E375C1" w:rsidRDefault="00E375C1" w:rsidP="00E375C1">
      <w:pPr>
        <w:jc w:val="center"/>
        <w:rPr>
          <w:rFonts w:ascii="Times New Roman" w:eastAsiaTheme="majorEastAsia" w:hAnsi="Times New Roman"/>
          <w:b/>
          <w:color w:val="000000" w:themeColor="text1"/>
          <w:sz w:val="80"/>
          <w:szCs w:val="80"/>
        </w:rPr>
      </w:pPr>
      <w:r w:rsidRPr="00311464">
        <w:rPr>
          <w:rFonts w:ascii="Times New Roman" w:eastAsiaTheme="majorEastAsia" w:hAnsi="Times New Roman"/>
          <w:b/>
          <w:color w:val="000000" w:themeColor="text1"/>
          <w:sz w:val="84"/>
          <w:szCs w:val="84"/>
        </w:rPr>
        <w:t>3-4. ÉVFOLYAM</w:t>
      </w:r>
    </w:p>
    <w:p w:rsidR="00E375C1" w:rsidRPr="00E375C1" w:rsidRDefault="00E375C1" w:rsidP="00E375C1">
      <w:pPr>
        <w:rPr>
          <w:rFonts w:ascii="Times New Roman" w:eastAsiaTheme="majorEastAsia" w:hAnsi="Times New Roman"/>
          <w:b/>
          <w:color w:val="000000" w:themeColor="text1"/>
          <w:sz w:val="80"/>
          <w:szCs w:val="80"/>
        </w:rPr>
      </w:pPr>
    </w:p>
    <w:p w:rsidR="00E375C1" w:rsidRPr="00AC7843" w:rsidRDefault="00E375C1" w:rsidP="00E375C1">
      <w:pPr>
        <w:rPr>
          <w:rFonts w:ascii="Times New Roman" w:eastAsiaTheme="majorEastAsia" w:hAnsi="Times New Roman"/>
          <w:b/>
          <w:color w:val="000000" w:themeColor="text1"/>
          <w:sz w:val="56"/>
          <w:szCs w:val="56"/>
        </w:rPr>
      </w:pPr>
    </w:p>
    <w:p w:rsidR="00E375C1" w:rsidRPr="00AC7843" w:rsidRDefault="00E375C1" w:rsidP="00E375C1">
      <w:pPr>
        <w:jc w:val="center"/>
        <w:rPr>
          <w:rFonts w:ascii="Times New Roman" w:eastAsiaTheme="majorEastAsia" w:hAnsi="Times New Roman"/>
          <w:b/>
          <w:color w:val="000000" w:themeColor="text1"/>
          <w:sz w:val="48"/>
          <w:szCs w:val="48"/>
        </w:rPr>
      </w:pPr>
      <w:r w:rsidRPr="00AC7843">
        <w:rPr>
          <w:rFonts w:ascii="Times New Roman" w:eastAsiaTheme="majorEastAsia" w:hAnsi="Times New Roman"/>
          <w:b/>
          <w:color w:val="000000" w:themeColor="text1"/>
          <w:sz w:val="48"/>
          <w:szCs w:val="48"/>
        </w:rPr>
        <w:t>HÓDMEZŐVÁSÁRHELYI</w:t>
      </w:r>
    </w:p>
    <w:p w:rsidR="00E375C1" w:rsidRPr="00AC7843" w:rsidRDefault="00E375C1" w:rsidP="00E375C1">
      <w:pPr>
        <w:jc w:val="center"/>
        <w:rPr>
          <w:rFonts w:ascii="Times New Roman" w:eastAsiaTheme="majorEastAsia" w:hAnsi="Times New Roman"/>
          <w:b/>
          <w:color w:val="000000" w:themeColor="text1"/>
          <w:sz w:val="48"/>
          <w:szCs w:val="48"/>
        </w:rPr>
      </w:pPr>
      <w:r w:rsidRPr="00AC7843">
        <w:rPr>
          <w:rFonts w:ascii="Times New Roman" w:eastAsiaTheme="majorEastAsia" w:hAnsi="Times New Roman"/>
          <w:b/>
          <w:color w:val="000000" w:themeColor="text1"/>
          <w:sz w:val="48"/>
          <w:szCs w:val="48"/>
        </w:rPr>
        <w:t>VARGA TAMÁS ÁLTALÁNOS ISKOLA</w:t>
      </w:r>
    </w:p>
    <w:p w:rsidR="00E375C1" w:rsidRPr="00AC7843" w:rsidRDefault="00E375C1" w:rsidP="00E375C1">
      <w:pPr>
        <w:rPr>
          <w:rFonts w:ascii="Times New Roman" w:eastAsiaTheme="majorEastAsia" w:hAnsi="Times New Roman"/>
          <w:b/>
          <w:color w:val="000000" w:themeColor="text1"/>
          <w:sz w:val="56"/>
          <w:szCs w:val="56"/>
        </w:rPr>
      </w:pPr>
    </w:p>
    <w:p w:rsidR="00E375C1" w:rsidRPr="00AC7843" w:rsidRDefault="00E375C1" w:rsidP="00E375C1">
      <w:pPr>
        <w:rPr>
          <w:rFonts w:ascii="Times New Roman" w:eastAsiaTheme="majorEastAsia" w:hAnsi="Times New Roman"/>
          <w:b/>
          <w:color w:val="000000" w:themeColor="text1"/>
          <w:sz w:val="56"/>
          <w:szCs w:val="56"/>
        </w:rPr>
      </w:pPr>
    </w:p>
    <w:p w:rsidR="00E375C1" w:rsidRPr="00AC7843" w:rsidRDefault="00E375C1" w:rsidP="00E375C1">
      <w:pPr>
        <w:rPr>
          <w:rFonts w:ascii="Times New Roman" w:eastAsiaTheme="majorEastAsia" w:hAnsi="Times New Roman"/>
          <w:b/>
          <w:color w:val="000000" w:themeColor="text1"/>
          <w:sz w:val="56"/>
          <w:szCs w:val="56"/>
        </w:rPr>
      </w:pPr>
    </w:p>
    <w:p w:rsidR="00E375C1" w:rsidRPr="00E375C1" w:rsidRDefault="00E375C1" w:rsidP="00E375C1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hu-HU"/>
        </w:rPr>
      </w:pPr>
      <w:r w:rsidRPr="00AC7843">
        <w:rPr>
          <w:rFonts w:ascii="Times New Roman" w:eastAsiaTheme="majorEastAsia" w:hAnsi="Times New Roman"/>
          <w:b/>
          <w:color w:val="000000" w:themeColor="text1"/>
          <w:sz w:val="48"/>
          <w:szCs w:val="48"/>
        </w:rPr>
        <w:t>2020. szeptember 1.</w: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D31F1" w:rsidRPr="000B339C" w:rsidRDefault="000D31F1" w:rsidP="000B3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39C">
        <w:rPr>
          <w:rFonts w:ascii="Times New Roman" w:hAnsi="Times New Roman" w:cs="Times New Roman"/>
          <w:b/>
          <w:sz w:val="28"/>
          <w:szCs w:val="28"/>
        </w:rPr>
        <w:lastRenderedPageBreak/>
        <w:t>KÖRNYEZETISMERET</w:t>
      </w:r>
    </w:p>
    <w:p w:rsidR="000D31F1" w:rsidRDefault="000D31F1" w:rsidP="000B339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ascii="Times New Roman" w:eastAsia="Cambria" w:hAnsi="Times New Roman" w:cs="Times New Roman"/>
          <w:b/>
          <w:sz w:val="28"/>
          <w:szCs w:val="28"/>
          <w:lang w:eastAsia="hu-HU"/>
        </w:rPr>
      </w:pPr>
      <w:r w:rsidRPr="000B339C">
        <w:rPr>
          <w:rFonts w:ascii="Times New Roman" w:eastAsia="Cambria" w:hAnsi="Times New Roman" w:cs="Times New Roman"/>
          <w:b/>
          <w:sz w:val="28"/>
          <w:szCs w:val="28"/>
          <w:lang w:eastAsia="hu-HU"/>
        </w:rPr>
        <w:t xml:space="preserve">A kerettantervi témakörök áttekintő táblázata, illeszkedés a </w:t>
      </w:r>
      <w:proofErr w:type="spellStart"/>
      <w:r w:rsidRPr="000B339C">
        <w:rPr>
          <w:rFonts w:ascii="Times New Roman" w:eastAsia="Cambria" w:hAnsi="Times New Roman" w:cs="Times New Roman"/>
          <w:b/>
          <w:sz w:val="28"/>
          <w:szCs w:val="28"/>
          <w:lang w:eastAsia="hu-HU"/>
        </w:rPr>
        <w:t>Nat</w:t>
      </w:r>
      <w:proofErr w:type="spellEnd"/>
      <w:r w:rsidRPr="000B339C">
        <w:rPr>
          <w:rFonts w:ascii="Times New Roman" w:eastAsia="Cambria" w:hAnsi="Times New Roman" w:cs="Times New Roman"/>
          <w:b/>
          <w:sz w:val="28"/>
          <w:szCs w:val="28"/>
          <w:lang w:eastAsia="hu-HU"/>
        </w:rPr>
        <w:t xml:space="preserve"> témaköreihez</w:t>
      </w:r>
    </w:p>
    <w:p w:rsidR="000B339C" w:rsidRPr="000B339C" w:rsidRDefault="000B339C" w:rsidP="000B339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tbl>
      <w:tblPr>
        <w:tblW w:w="9072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3685"/>
      </w:tblGrid>
      <w:tr w:rsidR="00E375C1" w:rsidRPr="00E375C1" w:rsidTr="000D31F1">
        <w:tc>
          <w:tcPr>
            <w:tcW w:w="5387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Témakör neve</w:t>
            </w:r>
          </w:p>
        </w:tc>
        <w:tc>
          <w:tcPr>
            <w:tcW w:w="3685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Javasolt óraszám</w:t>
            </w:r>
          </w:p>
        </w:tc>
      </w:tr>
      <w:tr w:rsidR="00E375C1" w:rsidRPr="00E375C1" w:rsidTr="000D31F1">
        <w:tc>
          <w:tcPr>
            <w:tcW w:w="5387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Megfigyelés, mérés 1</w:t>
            </w:r>
            <w:proofErr w:type="gramStart"/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.,</w:t>
            </w:r>
            <w:proofErr w:type="gramEnd"/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2. </w:t>
            </w:r>
          </w:p>
        </w:tc>
        <w:tc>
          <w:tcPr>
            <w:tcW w:w="3685" w:type="dxa"/>
            <w:shd w:val="clear" w:color="auto" w:fill="auto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50"/>
                <w:tab w:val="center" w:pos="884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12</w:t>
            </w:r>
          </w:p>
        </w:tc>
      </w:tr>
      <w:tr w:rsidR="00E375C1" w:rsidRPr="00E375C1" w:rsidTr="000D31F1">
        <w:tc>
          <w:tcPr>
            <w:tcW w:w="5387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066" w:hanging="106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élettelen környezet kölcsönhatásai 1</w:t>
            </w:r>
            <w:proofErr w:type="gramStart"/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.,</w:t>
            </w:r>
            <w:proofErr w:type="gramEnd"/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2.</w:t>
            </w:r>
          </w:p>
        </w:tc>
        <w:tc>
          <w:tcPr>
            <w:tcW w:w="3685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8</w:t>
            </w:r>
          </w:p>
        </w:tc>
      </w:tr>
      <w:tr w:rsidR="00E375C1" w:rsidRPr="00E375C1" w:rsidTr="000D31F1">
        <w:tc>
          <w:tcPr>
            <w:tcW w:w="5387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066" w:hanging="106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Tájékozódás az időben 3.</w:t>
            </w:r>
          </w:p>
        </w:tc>
        <w:tc>
          <w:tcPr>
            <w:tcW w:w="3685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8</w:t>
            </w:r>
          </w:p>
        </w:tc>
      </w:tr>
      <w:tr w:rsidR="00E375C1" w:rsidRPr="00E375C1" w:rsidTr="000D31F1">
        <w:tc>
          <w:tcPr>
            <w:tcW w:w="5387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Tájékozódás a térben 4. </w:t>
            </w:r>
          </w:p>
        </w:tc>
        <w:tc>
          <w:tcPr>
            <w:tcW w:w="3685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8</w:t>
            </w:r>
          </w:p>
        </w:tc>
      </w:tr>
      <w:tr w:rsidR="00E375C1" w:rsidRPr="00E375C1" w:rsidTr="000D31F1">
        <w:tc>
          <w:tcPr>
            <w:tcW w:w="5387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Hazánk, Magyarország 3</w:t>
            </w:r>
            <w:proofErr w:type="gramStart"/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.,</w:t>
            </w:r>
            <w:proofErr w:type="gramEnd"/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4. </w:t>
            </w:r>
          </w:p>
        </w:tc>
        <w:tc>
          <w:tcPr>
            <w:tcW w:w="3685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6</w:t>
            </w:r>
          </w:p>
        </w:tc>
      </w:tr>
      <w:tr w:rsidR="00E375C1" w:rsidRPr="00E375C1" w:rsidTr="000D31F1">
        <w:tc>
          <w:tcPr>
            <w:tcW w:w="5387" w:type="dxa"/>
            <w:shd w:val="clear" w:color="auto" w:fill="auto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5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Életközösségek lakóhelyünk környezetében 5. </w:t>
            </w:r>
          </w:p>
        </w:tc>
        <w:tc>
          <w:tcPr>
            <w:tcW w:w="3685" w:type="dxa"/>
            <w:shd w:val="clear" w:color="auto" w:fill="auto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5"/>
                <w:tab w:val="center" w:pos="884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20</w:t>
            </w:r>
          </w:p>
        </w:tc>
      </w:tr>
      <w:tr w:rsidR="00E375C1" w:rsidRPr="00E375C1" w:rsidTr="000D31F1">
        <w:tc>
          <w:tcPr>
            <w:tcW w:w="5387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Testünk, egészségünk 5. </w:t>
            </w:r>
          </w:p>
        </w:tc>
        <w:tc>
          <w:tcPr>
            <w:tcW w:w="3685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6</w:t>
            </w:r>
          </w:p>
        </w:tc>
      </w:tr>
      <w:tr w:rsidR="000D31F1" w:rsidRPr="00E375C1" w:rsidTr="000D31F1">
        <w:tc>
          <w:tcPr>
            <w:tcW w:w="5387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Times New Roman" w:eastAsia="Cambria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Összes óraszám:</w:t>
            </w:r>
          </w:p>
        </w:tc>
        <w:tc>
          <w:tcPr>
            <w:tcW w:w="3685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68</w:t>
            </w:r>
          </w:p>
        </w:tc>
      </w:tr>
    </w:tbl>
    <w:p w:rsidR="000D31F1" w:rsidRDefault="000D31F1" w:rsidP="000D31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75C1" w:rsidRDefault="00E375C1" w:rsidP="000D31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75C1" w:rsidRPr="00E375C1" w:rsidRDefault="00E375C1" w:rsidP="000D31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1F1" w:rsidRPr="00E375C1" w:rsidRDefault="000D31F1" w:rsidP="000D31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t>Helyi tanterv</w:t>
      </w:r>
    </w:p>
    <w:tbl>
      <w:tblPr>
        <w:tblW w:w="8527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6"/>
        <w:gridCol w:w="1985"/>
        <w:gridCol w:w="2126"/>
      </w:tblGrid>
      <w:tr w:rsidR="00E375C1" w:rsidRPr="00E375C1" w:rsidTr="000D31F1">
        <w:tc>
          <w:tcPr>
            <w:tcW w:w="4416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Témakör neve</w:t>
            </w:r>
          </w:p>
        </w:tc>
        <w:tc>
          <w:tcPr>
            <w:tcW w:w="1985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3. évfolyam</w:t>
            </w:r>
          </w:p>
        </w:tc>
        <w:tc>
          <w:tcPr>
            <w:tcW w:w="2126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4. évfolyam</w:t>
            </w:r>
          </w:p>
        </w:tc>
      </w:tr>
      <w:tr w:rsidR="00E375C1" w:rsidRPr="00E375C1" w:rsidTr="000D31F1">
        <w:tc>
          <w:tcPr>
            <w:tcW w:w="4416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Megfigyelés, mérés 1</w:t>
            </w:r>
            <w:proofErr w:type="gramStart"/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.,</w:t>
            </w:r>
            <w:proofErr w:type="gramEnd"/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2. </w:t>
            </w:r>
          </w:p>
        </w:tc>
        <w:tc>
          <w:tcPr>
            <w:tcW w:w="1985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2126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6</w:t>
            </w:r>
          </w:p>
        </w:tc>
      </w:tr>
      <w:tr w:rsidR="00E375C1" w:rsidRPr="00E375C1" w:rsidTr="000D31F1">
        <w:tc>
          <w:tcPr>
            <w:tcW w:w="4416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066" w:hanging="106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Az élettelen környezet kölcsönhatásai 1</w:t>
            </w:r>
            <w:proofErr w:type="gramStart"/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.,</w:t>
            </w:r>
            <w:proofErr w:type="gramEnd"/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2.</w:t>
            </w:r>
          </w:p>
        </w:tc>
        <w:tc>
          <w:tcPr>
            <w:tcW w:w="1985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066" w:hanging="10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2126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066" w:hanging="10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4</w:t>
            </w:r>
          </w:p>
        </w:tc>
      </w:tr>
      <w:tr w:rsidR="00E375C1" w:rsidRPr="00E375C1" w:rsidTr="000D31F1">
        <w:tc>
          <w:tcPr>
            <w:tcW w:w="4416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066" w:hanging="106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Tájékozódás az időben 3.</w:t>
            </w:r>
          </w:p>
        </w:tc>
        <w:tc>
          <w:tcPr>
            <w:tcW w:w="1985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066" w:hanging="10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4+1</w:t>
            </w:r>
          </w:p>
        </w:tc>
        <w:tc>
          <w:tcPr>
            <w:tcW w:w="2126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1066" w:hanging="106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4</w:t>
            </w:r>
          </w:p>
        </w:tc>
      </w:tr>
      <w:tr w:rsidR="00E375C1" w:rsidRPr="00E375C1" w:rsidTr="000D31F1">
        <w:tc>
          <w:tcPr>
            <w:tcW w:w="4416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Tájékozódás a térben 4. </w:t>
            </w:r>
          </w:p>
        </w:tc>
        <w:tc>
          <w:tcPr>
            <w:tcW w:w="1985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2126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4</w:t>
            </w:r>
          </w:p>
        </w:tc>
      </w:tr>
      <w:tr w:rsidR="00E375C1" w:rsidRPr="00E375C1" w:rsidTr="000D31F1">
        <w:tc>
          <w:tcPr>
            <w:tcW w:w="4416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Hazánk, Magyarország 3</w:t>
            </w:r>
            <w:proofErr w:type="gramStart"/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.,</w:t>
            </w:r>
            <w:proofErr w:type="gramEnd"/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4. </w:t>
            </w:r>
          </w:p>
        </w:tc>
        <w:tc>
          <w:tcPr>
            <w:tcW w:w="1985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1+1</w:t>
            </w:r>
          </w:p>
        </w:tc>
        <w:tc>
          <w:tcPr>
            <w:tcW w:w="2126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5+2</w:t>
            </w:r>
          </w:p>
        </w:tc>
      </w:tr>
      <w:tr w:rsidR="00E375C1" w:rsidRPr="00E375C1" w:rsidTr="000D31F1">
        <w:tc>
          <w:tcPr>
            <w:tcW w:w="4416" w:type="dxa"/>
            <w:shd w:val="clear" w:color="auto" w:fill="auto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5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Életközösségek lakóhelyünk környezetében 5. </w:t>
            </w:r>
          </w:p>
        </w:tc>
        <w:tc>
          <w:tcPr>
            <w:tcW w:w="1985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5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12</w:t>
            </w:r>
          </w:p>
        </w:tc>
        <w:tc>
          <w:tcPr>
            <w:tcW w:w="2126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45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8</w:t>
            </w:r>
          </w:p>
        </w:tc>
      </w:tr>
      <w:tr w:rsidR="00E375C1" w:rsidRPr="00E375C1" w:rsidTr="000D31F1">
        <w:tc>
          <w:tcPr>
            <w:tcW w:w="4416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Testünk, egészségünk 5. </w:t>
            </w:r>
          </w:p>
        </w:tc>
        <w:tc>
          <w:tcPr>
            <w:tcW w:w="1985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2126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3</w:t>
            </w:r>
          </w:p>
        </w:tc>
      </w:tr>
      <w:tr w:rsidR="00E375C1" w:rsidRPr="00E375C1" w:rsidTr="000D31F1">
        <w:tc>
          <w:tcPr>
            <w:tcW w:w="4416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right"/>
              <w:rPr>
                <w:rFonts w:ascii="Times New Roman" w:eastAsia="Cambria" w:hAnsi="Times New Roman" w:cs="Times New Roman"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Összes óraszám:</w:t>
            </w:r>
          </w:p>
        </w:tc>
        <w:tc>
          <w:tcPr>
            <w:tcW w:w="1985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36</w:t>
            </w:r>
          </w:p>
        </w:tc>
        <w:tc>
          <w:tcPr>
            <w:tcW w:w="2126" w:type="dxa"/>
          </w:tcPr>
          <w:p w:rsidR="000D31F1" w:rsidRPr="00E375C1" w:rsidRDefault="000D31F1" w:rsidP="000D3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</w:pPr>
            <w:r w:rsidRPr="00E375C1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hu-HU"/>
              </w:rPr>
              <w:t>36</w:t>
            </w:r>
          </w:p>
        </w:tc>
      </w:tr>
    </w:tbl>
    <w:p w:rsidR="000D31F1" w:rsidRDefault="000D31F1" w:rsidP="000D31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75C1" w:rsidRPr="00E375C1" w:rsidRDefault="00E375C1">
      <w:pPr>
        <w:rPr>
          <w:rFonts w:ascii="Times New Roman" w:eastAsia="Cambria" w:hAnsi="Times New Roman" w:cs="Times New Roman"/>
          <w:b/>
          <w:sz w:val="28"/>
          <w:szCs w:val="28"/>
          <w:lang w:eastAsia="hu-HU"/>
        </w:rPr>
      </w:pPr>
      <w:r>
        <w:rPr>
          <w:rFonts w:ascii="Times New Roman" w:eastAsia="Cambria" w:hAnsi="Times New Roman" w:cs="Times New Roman"/>
          <w:b/>
          <w:color w:val="0070C0"/>
          <w:sz w:val="28"/>
          <w:szCs w:val="28"/>
          <w:lang w:eastAsia="hu-HU"/>
        </w:rPr>
        <w:br w:type="page"/>
      </w:r>
    </w:p>
    <w:p w:rsidR="000D31F1" w:rsidRPr="00E375C1" w:rsidRDefault="000D31F1" w:rsidP="000D31F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240" w:line="276" w:lineRule="auto"/>
        <w:jc w:val="center"/>
        <w:rPr>
          <w:rFonts w:ascii="Times New Roman" w:eastAsia="Cambria" w:hAnsi="Times New Roman" w:cs="Times New Roman"/>
          <w:b/>
          <w:sz w:val="28"/>
          <w:szCs w:val="28"/>
          <w:lang w:eastAsia="hu-HU"/>
        </w:rPr>
      </w:pPr>
      <w:r w:rsidRPr="00E375C1">
        <w:rPr>
          <w:rFonts w:ascii="Times New Roman" w:eastAsia="Cambria" w:hAnsi="Times New Roman" w:cs="Times New Roman"/>
          <w:b/>
          <w:sz w:val="28"/>
          <w:szCs w:val="28"/>
          <w:lang w:eastAsia="hu-HU"/>
        </w:rPr>
        <w:lastRenderedPageBreak/>
        <w:t>3–4. évfolyam</w:t>
      </w:r>
    </w:p>
    <w:p w:rsidR="000D31F1" w:rsidRPr="00E375C1" w:rsidRDefault="000D31F1" w:rsidP="00E375C1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kisiskolás korú gyerekek többnyire érdeklődéssel fordulnak az élő és élettelen környezet felé. Erre az érdeklődésre alapozva kell biztosítani számukra a megismerés, felfedezés örömét, így fo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r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málhatjuk a gyerekek természethez való viszonyát, a természetrő</w:t>
      </w:r>
      <w:r w:rsidR="00E375C1">
        <w:rPr>
          <w:rFonts w:ascii="Times New Roman" w:eastAsia="Calibri" w:hAnsi="Times New Roman" w:cs="Times New Roman"/>
          <w:sz w:val="24"/>
          <w:szCs w:val="24"/>
          <w:lang w:eastAsia="hu-HU"/>
        </w:rPr>
        <w:t>l való gondolkodását.</w:t>
      </w:r>
    </w:p>
    <w:p w:rsidR="000D31F1" w:rsidRPr="00E375C1" w:rsidRDefault="000D31F1" w:rsidP="00E375C1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környezetismeret tanításának legfontosabb célja a 3–4. évfolyamon azoknak a képességeknek a fejlesztése, valamint azoknak a szokásoknak az alakítása, melyek szűkebb és tágabb környezetük megismeréséhez és a felsőbb évfolyamokon a természettudományos tárgyak tanulásához szükség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e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sek.</w:t>
      </w:r>
    </w:p>
    <w:p w:rsidR="000D31F1" w:rsidRPr="00E375C1" w:rsidRDefault="000D31F1" w:rsidP="00E375C1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életkorból és a fejlesztési feladatokból következően biztosítani kell, hogy a tanulók cselekvő tapasztalatszerzés útján elemi szinten sajátítsák el a természettudományos ismeretszerzés alapvető módszereit, nem pedig biológiai, földrajzi, kémiai, fizikai ismeretek tanítására van szükség. A tan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u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lási folyamat során az ismeretszerző módszerek elsajátításán keresztül a megismerési képességek fejlesztése a fő cél, az ismeretanyag pedig a célok elérését szolgáló eszköz.</w:t>
      </w:r>
    </w:p>
    <w:p w:rsidR="000D31F1" w:rsidRPr="00E375C1" w:rsidRDefault="000D31F1" w:rsidP="00E375C1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megfigyelés, leírás, összehasonlítás, csoportosítás, mérés, valamint a kísérletezés módszereit gyakorolva fejlődik a tanulók megfigyelő, leíró, azonosító, megkülönböztető képessége, mérési technikája, valamint a kísérletezéshez szükséges képességeik.</w:t>
      </w:r>
    </w:p>
    <w:p w:rsidR="000D31F1" w:rsidRPr="00E375C1" w:rsidRDefault="000D31F1" w:rsidP="00E375C1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megértéshez, fogalomalkotáshoz szükség van a célzott és folyamatos megfigyelésre. Fontos k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i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emelni, hogy a puszta érzékelés nem azonos a megfigyeléssel. A megfigyelés során az érzékelt j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e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lenség lényeges jellemzőit kell kiemelni a lényegtelenek közül.</w:t>
      </w:r>
    </w:p>
    <w:p w:rsidR="000D31F1" w:rsidRPr="00E375C1" w:rsidRDefault="000D31F1" w:rsidP="00E375C1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tanulók a leírás alkalmazásával szóban, rajzban, írá</w:t>
      </w:r>
      <w:r w:rsidR="00E375C1">
        <w:rPr>
          <w:rFonts w:ascii="Times New Roman" w:eastAsia="Calibri" w:hAnsi="Times New Roman" w:cs="Times New Roman"/>
          <w:sz w:val="24"/>
          <w:szCs w:val="24"/>
          <w:lang w:eastAsia="hu-HU"/>
        </w:rPr>
        <w:t>sban rögzítik tapasztalataikat.</w:t>
      </w:r>
    </w:p>
    <w:p w:rsidR="000D31F1" w:rsidRPr="00E375C1" w:rsidRDefault="000D31F1" w:rsidP="00E375C1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összehasonlítás vezet el a lényeges jegyek kiemelésén túl az összefüggések meglátásához, az ugyanabba a fogalmi csoportba tartozó jellemzők megismeréséhez. Ha a tanulók felismerik az az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o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nos és különböző tulajdonságokat, képessé válnak a megfigyelt jellemzők rendezésére, csoportos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í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tására.</w:t>
      </w:r>
    </w:p>
    <w:p w:rsidR="000D31F1" w:rsidRPr="00E375C1" w:rsidRDefault="000D31F1" w:rsidP="00E375C1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Fontos az alapvető mennyiségi tulajdonságok megismerése, mérésük megbízható szinten történő elsajátítása, mert a mérés módszerét mindegyik természettudományos tantárgy alkalmazza.</w:t>
      </w:r>
    </w:p>
    <w:p w:rsidR="000D31F1" w:rsidRPr="00E375C1" w:rsidRDefault="000D31F1" w:rsidP="00E375C1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Egyszerű kísérletek végzésével készítjük elő a későbbi természettudományos kísérletezést, mely a legmagasabb szintű természet</w:t>
      </w:r>
      <w:r w:rsidR="00E375C1">
        <w:rPr>
          <w:rFonts w:ascii="Times New Roman" w:eastAsia="Calibri" w:hAnsi="Times New Roman" w:cs="Times New Roman"/>
          <w:sz w:val="24"/>
          <w:szCs w:val="24"/>
          <w:lang w:eastAsia="hu-HU"/>
        </w:rPr>
        <w:t>tudományos megismerési módszer.</w:t>
      </w:r>
    </w:p>
    <w:p w:rsidR="000D31F1" w:rsidRPr="00E375C1" w:rsidRDefault="000D31F1" w:rsidP="00E375C1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ismeretszerző módszerek alkalmazása közben, tapasztalati úton kezdődik el a fogalmak kialak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í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tásának folyamata, de ez nem zárul le a 4. évfolyam végén, ekkorra még nem alakulnak ki kész f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o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galmak.</w:t>
      </w:r>
    </w:p>
    <w:p w:rsidR="000D31F1" w:rsidRPr="00E375C1" w:rsidRDefault="000D31F1" w:rsidP="00E375C1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környezetismeret tantárgy tanítása a 3. évfolyamon kezdődik, és az olvasás, valamint a technol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ó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gia tantárgyak kereteiben, az 1–2. évfolyamon megvalósult fejlesztésekre és tevékenységekre épül. A mérések metodikájának megtanítása a matematika tantárgyra, 2. osztályra helyeződik át.</w:t>
      </w:r>
    </w:p>
    <w:p w:rsidR="000D31F1" w:rsidRPr="00E375C1" w:rsidRDefault="000D31F1" w:rsidP="00E375C1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összehasonlítás, csoportosítás, rendezés, mérés a matematikai készségfejlesztést is segíti, a leírás módszerével fejleszthetők a kommunikációs képességek is. A környezetismeret-órán végzett tev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é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kenységek többsége társ</w:t>
      </w:r>
      <w:r w:rsidR="00E375C1">
        <w:rPr>
          <w:rFonts w:ascii="Times New Roman" w:eastAsia="Calibri" w:hAnsi="Times New Roman" w:cs="Times New Roman"/>
          <w:sz w:val="24"/>
          <w:szCs w:val="24"/>
          <w:lang w:eastAsia="hu-HU"/>
        </w:rPr>
        <w:t>ak közötti kooperációt igényel.</w:t>
      </w:r>
    </w:p>
    <w:p w:rsidR="000D31F1" w:rsidRPr="00E375C1" w:rsidRDefault="000D31F1" w:rsidP="00E375C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1F1" w:rsidRPr="00E375C1" w:rsidRDefault="000D31F1" w:rsidP="00E375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5C1">
        <w:rPr>
          <w:rFonts w:ascii="Times New Roman" w:hAnsi="Times New Roman" w:cs="Times New Roman"/>
          <w:b/>
          <w:sz w:val="28"/>
          <w:szCs w:val="28"/>
        </w:rPr>
        <w:t>3. évfolyam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ind w:left="1066" w:hanging="106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E375C1">
        <w:rPr>
          <w:rFonts w:ascii="Times New Roman" w:eastAsia="Cambria" w:hAnsi="Times New Roman" w:cs="Times New Roman"/>
          <w:b/>
          <w:sz w:val="24"/>
          <w:szCs w:val="24"/>
        </w:rPr>
        <w:t xml:space="preserve"> Megfigyelés, mérés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Javasolt óraszám:</w:t>
      </w:r>
      <w:r w:rsidRPr="00E375C1">
        <w:rPr>
          <w:rFonts w:ascii="Times New Roman" w:hAnsi="Times New Roman" w:cs="Times New Roman"/>
          <w:sz w:val="24"/>
          <w:szCs w:val="24"/>
        </w:rPr>
        <w:t xml:space="preserve"> </w:t>
      </w:r>
      <w:r w:rsidRPr="00E375C1">
        <w:rPr>
          <w:rFonts w:ascii="Times New Roman" w:eastAsia="Cambria" w:hAnsi="Times New Roman" w:cs="Times New Roman"/>
          <w:b/>
          <w:sz w:val="24"/>
          <w:szCs w:val="24"/>
        </w:rPr>
        <w:t>6</w:t>
      </w:r>
      <w:r w:rsidR="00E375C1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Tanulási eredmények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felismeri</w:t>
      </w:r>
      <w:r w:rsidRPr="00E375C1">
        <w:rPr>
          <w:rFonts w:ascii="Times New Roman" w:hAnsi="Times New Roman"/>
          <w:sz w:val="24"/>
          <w:szCs w:val="24"/>
        </w:rPr>
        <w:t xml:space="preserve"> az élőlényeken, élettelen anyagokon az érzékelhető tulajdonságokat;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felismeri, megnevezi az életfeltételeket, életjelenségeket;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adott szempontok alapján élettelen anyagokat és élőlényeket összehasonlít, csoportosít;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időjárási megfigyeléseket tesz megfigyeléseinek, összehasonlításainak és csoportosításainak tapasztalatait szóban, rajzban megfogalmazza;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figyelemmel kísér rövidebb ideig tartó folyamatokat;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növényt ültet és gondoz, megfigyeli a fejlődését, tapasztalatait rajzos formában rögzíti;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méréshez megválasztja az alkalmi vagy szabvány mérőeszközt, mértékegységeket;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adott alkalmi vagy szabvány mér</w:t>
      </w:r>
      <w:r w:rsidR="00E375C1">
        <w:rPr>
          <w:rFonts w:ascii="Times New Roman" w:hAnsi="Times New Roman"/>
          <w:sz w:val="24"/>
          <w:szCs w:val="24"/>
          <w:lang w:eastAsia="hu-HU"/>
        </w:rPr>
        <w:t>őeszközt megfelelően használja;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azonosítja az anyagok halmazállapotát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felismeri, megnevezi egy konkrét növény választott részeit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megnevezi az időjárás fő elemeit;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felismeri, megnevezi egy konkrét állat választott részeit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felismeri az élettelen anyagokon és az élőlény</w:t>
      </w:r>
      <w:r w:rsidR="00E375C1">
        <w:rPr>
          <w:rFonts w:ascii="Times New Roman" w:hAnsi="Times New Roman"/>
          <w:sz w:val="24"/>
          <w:szCs w:val="24"/>
          <w:lang w:eastAsia="hu-HU"/>
        </w:rPr>
        <w:t>eken a mérhető tulajdonságokat.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Fejlesztési feladatok és ismeretek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Megfigyelőképesség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Leíró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Azonosító-megkülönböztető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Rendszerező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Analizáló-szintetizáló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Mérési technika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Ok-okozati összefüggések feltárása tanítói segítséggel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közvetlen környezet élettelen anyagai, környezeti tényezői (levegő, víz, talaj), élőlényei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élettelen anyagok jellemző érzékelhető tulajdonságai (szín, alak, nagyság, felületi minőség, összenyomhatóság, tömeg, hőmérséklet, íz, szag, hang)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élettelen környezeti tényezők jellemző érzékelhető tulajdonságai (szín, alak, nagyság, felül</w:t>
      </w:r>
      <w:r w:rsidRPr="00E375C1">
        <w:rPr>
          <w:rFonts w:ascii="Times New Roman" w:hAnsi="Times New Roman"/>
          <w:sz w:val="24"/>
          <w:szCs w:val="24"/>
          <w:lang w:eastAsia="hu-HU"/>
        </w:rPr>
        <w:t>e</w:t>
      </w:r>
      <w:r w:rsidRPr="00E375C1">
        <w:rPr>
          <w:rFonts w:ascii="Times New Roman" w:hAnsi="Times New Roman"/>
          <w:sz w:val="24"/>
          <w:szCs w:val="24"/>
          <w:lang w:eastAsia="hu-HU"/>
        </w:rPr>
        <w:t>ti minőség, összenyomhatóság, tömeg, hőmérséklet, íz, szag, hang)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növény részeinek felismerése, megnevezése: gyökérzet, szár, levél, virág, termés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élőlények és részeik jellemző érzékelhető tulajdonságai (szín, alak, nagyság, felületi min</w:t>
      </w:r>
      <w:r w:rsidRPr="00E375C1">
        <w:rPr>
          <w:rFonts w:ascii="Times New Roman" w:hAnsi="Times New Roman"/>
          <w:sz w:val="24"/>
          <w:szCs w:val="24"/>
          <w:lang w:eastAsia="hu-HU"/>
        </w:rPr>
        <w:t>ő</w:t>
      </w:r>
      <w:r w:rsidRPr="00E375C1">
        <w:rPr>
          <w:rFonts w:ascii="Times New Roman" w:hAnsi="Times New Roman"/>
          <w:sz w:val="24"/>
          <w:szCs w:val="24"/>
          <w:lang w:eastAsia="hu-HU"/>
        </w:rPr>
        <w:t>ség, összenyomhatóság, tömeg, hőmérséklet, íz, szag, hang)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Hétköznapi tapasztalatok a szabvány mértékegységek nagyságáról</w:t>
      </w:r>
    </w:p>
    <w:p w:rsidR="00E375C1" w:rsidRDefault="00E375C1">
      <w:pPr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>
        <w:rPr>
          <w:rFonts w:ascii="Times New Roman" w:eastAsia="Cambria" w:hAnsi="Times New Roman" w:cs="Times New Roman"/>
          <w:b/>
          <w:smallCaps/>
          <w:sz w:val="24"/>
          <w:szCs w:val="24"/>
        </w:rPr>
        <w:br w:type="page"/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Fogalmak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75C1">
        <w:rPr>
          <w:rFonts w:ascii="Times New Roman" w:hAnsi="Times New Roman" w:cs="Times New Roman"/>
          <w:sz w:val="24"/>
          <w:szCs w:val="24"/>
        </w:rPr>
        <w:t>élő</w:t>
      </w:r>
      <w:proofErr w:type="gramEnd"/>
      <w:r w:rsidRPr="00E375C1">
        <w:rPr>
          <w:rFonts w:ascii="Times New Roman" w:hAnsi="Times New Roman" w:cs="Times New Roman"/>
          <w:sz w:val="24"/>
          <w:szCs w:val="24"/>
        </w:rPr>
        <w:t>, élettelen, növény, állat, ember, érzékszerv, érzékeléstípus, érzékelhető tulajdonság, halmazáll</w:t>
      </w:r>
      <w:r w:rsidRPr="00E375C1">
        <w:rPr>
          <w:rFonts w:ascii="Times New Roman" w:hAnsi="Times New Roman" w:cs="Times New Roman"/>
          <w:sz w:val="24"/>
          <w:szCs w:val="24"/>
        </w:rPr>
        <w:t>a</w:t>
      </w:r>
      <w:r w:rsidRPr="00E375C1">
        <w:rPr>
          <w:rFonts w:ascii="Times New Roman" w:hAnsi="Times New Roman" w:cs="Times New Roman"/>
          <w:sz w:val="24"/>
          <w:szCs w:val="24"/>
        </w:rPr>
        <w:t>pot, mérés, mérőeszköz, mérőszám, mértékegység, hosszúság, űrtartalom, tömeg, idő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élettelen anyagok, tárgyak érzékelhető tulajdonságainak megfigyelése algoritmus alapján (szín, alak, nagyság, felületi minőség, összenyomhatóság, tömeg, hőmérséklet, íz, szag, h</w:t>
      </w:r>
      <w:r w:rsidR="00E375C1">
        <w:rPr>
          <w:rFonts w:ascii="Times New Roman" w:hAnsi="Times New Roman"/>
          <w:sz w:val="24"/>
          <w:szCs w:val="24"/>
          <w:lang w:eastAsia="hu-HU"/>
        </w:rPr>
        <w:t>ang), a tapasztalatok rögzítése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időjárási elemek megfigyelése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egyes halmazállapotok jellemzőinek megfigyelése, különböző hétköznapi anyagok csoport</w:t>
      </w:r>
      <w:r w:rsidRPr="00E375C1">
        <w:rPr>
          <w:rFonts w:ascii="Times New Roman" w:hAnsi="Times New Roman"/>
          <w:sz w:val="24"/>
          <w:szCs w:val="24"/>
          <w:lang w:eastAsia="hu-HU"/>
        </w:rPr>
        <w:t>o</w:t>
      </w:r>
      <w:r w:rsidRPr="00E375C1">
        <w:rPr>
          <w:rFonts w:ascii="Times New Roman" w:hAnsi="Times New Roman"/>
          <w:sz w:val="24"/>
          <w:szCs w:val="24"/>
          <w:lang w:eastAsia="hu-HU"/>
        </w:rPr>
        <w:t>sítása halmazállapotuk szerint. Példák keresése a közvetlen környezetből (iskola, otthon)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víz megjelenésének, tulajdonságainak megfigyelése a különböző halmazállapotokban. Példák keresése a víz halmazállapot-változásaira a természetben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lágy és fás szárú növények részeinek megfigyelése (gyökérzet, szár, levél, virág, termés). A növények részeinek megfigyelése algoritmus alapján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növények és állatok állapotának, a tulajdonság környezeti hatásokra történő változásainak megfigyelése tanulmányi séták során</w:t>
      </w:r>
    </w:p>
    <w:p w:rsidR="000D31F1" w:rsidRPr="00E375C1" w:rsidRDefault="000D31F1" w:rsidP="00E375C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növények: ősszel lombhullás/örökzöldek folyamatosan; tavasszal rügyek, levelek vizsgálata; nyáron a kifejlett növény és a termés vizsgálata</w:t>
      </w:r>
    </w:p>
    <w:p w:rsidR="000D31F1" w:rsidRPr="00E375C1" w:rsidRDefault="000D31F1" w:rsidP="00E375C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állatok: ősszel és tavasszal bundaváltás; télen hangok, lábnyomok figyelése; tavasszal új f</w:t>
      </w:r>
      <w:r w:rsidRPr="00E375C1">
        <w:rPr>
          <w:rFonts w:ascii="Times New Roman" w:hAnsi="Times New Roman" w:cs="Times New Roman"/>
          <w:sz w:val="24"/>
          <w:szCs w:val="24"/>
        </w:rPr>
        <w:t>a</w:t>
      </w:r>
      <w:r w:rsidRPr="00E375C1">
        <w:rPr>
          <w:rFonts w:ascii="Times New Roman" w:hAnsi="Times New Roman" w:cs="Times New Roman"/>
          <w:sz w:val="24"/>
          <w:szCs w:val="24"/>
        </w:rPr>
        <w:t>jok megjelenésének megfigyelése, nyáron a mozgás, táplálkozás, utódok nevelésének, ut</w:t>
      </w:r>
      <w:r w:rsidRPr="00E375C1">
        <w:rPr>
          <w:rFonts w:ascii="Times New Roman" w:hAnsi="Times New Roman" w:cs="Times New Roman"/>
          <w:sz w:val="24"/>
          <w:szCs w:val="24"/>
        </w:rPr>
        <w:t>ó</w:t>
      </w:r>
      <w:r w:rsidRPr="00E375C1">
        <w:rPr>
          <w:rFonts w:ascii="Times New Roman" w:hAnsi="Times New Roman" w:cs="Times New Roman"/>
          <w:sz w:val="24"/>
          <w:szCs w:val="24"/>
        </w:rPr>
        <w:t>dok mennyiségének, egyéb változatosságok megfigyelése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közvetlen környezetben található élettelen anyagok és élőlények hosszúság jellegű tulajdo</w:t>
      </w:r>
      <w:r w:rsidRPr="00E375C1">
        <w:rPr>
          <w:rFonts w:ascii="Times New Roman" w:hAnsi="Times New Roman"/>
          <w:sz w:val="24"/>
          <w:szCs w:val="24"/>
          <w:lang w:eastAsia="hu-HU"/>
        </w:rPr>
        <w:t>n</w:t>
      </w:r>
      <w:r w:rsidRPr="00E375C1">
        <w:rPr>
          <w:rFonts w:ascii="Times New Roman" w:hAnsi="Times New Roman"/>
          <w:sz w:val="24"/>
          <w:szCs w:val="24"/>
          <w:lang w:eastAsia="hu-HU"/>
        </w:rPr>
        <w:t>ságainak (hosszús</w:t>
      </w:r>
      <w:r w:rsidR="00E375C1">
        <w:rPr>
          <w:rFonts w:ascii="Times New Roman" w:hAnsi="Times New Roman"/>
          <w:sz w:val="24"/>
          <w:szCs w:val="24"/>
          <w:lang w:eastAsia="hu-HU"/>
        </w:rPr>
        <w:t>ág, magasság, szélesség) mérése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Űrtartalom mérése a közvetlen környezetben található élettelen anyagokon és élőlényeken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közvetlen környezetben található élettelen anyagok és élőlények tömegének mérése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levegő hőmérsékletének mérése a különböző évszakokban, a csapadék hőmérsékletének m</w:t>
      </w:r>
      <w:r w:rsidRPr="00E375C1">
        <w:rPr>
          <w:rFonts w:ascii="Times New Roman" w:hAnsi="Times New Roman"/>
          <w:sz w:val="24"/>
          <w:szCs w:val="24"/>
          <w:lang w:eastAsia="hu-HU"/>
        </w:rPr>
        <w:t>é</w:t>
      </w:r>
      <w:r w:rsidRPr="00E375C1">
        <w:rPr>
          <w:rFonts w:ascii="Times New Roman" w:hAnsi="Times New Roman"/>
          <w:sz w:val="24"/>
          <w:szCs w:val="24"/>
          <w:lang w:eastAsia="hu-HU"/>
        </w:rPr>
        <w:t>rése. Időjárási napló készítése a különböző hónapokban, a mért adatok lejegyzése, rajz készítése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ember testhőmérsékletének mérése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</w:rPr>
        <w:t>A mérésekhez alkalmi és szabvány mérőeszközök, mértékegységek választása, használata</w:t>
      </w:r>
    </w:p>
    <w:p w:rsidR="000D31F1" w:rsidRPr="00E375C1" w:rsidRDefault="000D31F1" w:rsidP="00E375C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E375C1">
        <w:rPr>
          <w:rFonts w:ascii="Times New Roman" w:eastAsia="Cambria" w:hAnsi="Times New Roman" w:cs="Times New Roman"/>
          <w:b/>
          <w:sz w:val="24"/>
          <w:szCs w:val="24"/>
        </w:rPr>
        <w:t xml:space="preserve"> Az élettelen környezet kölcsönhatásai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E375C1">
        <w:rPr>
          <w:rFonts w:ascii="Times New Roman" w:hAnsi="Times New Roman" w:cs="Times New Roman"/>
          <w:sz w:val="24"/>
          <w:szCs w:val="24"/>
        </w:rPr>
        <w:t xml:space="preserve"> </w:t>
      </w:r>
      <w:r w:rsidRPr="00E375C1">
        <w:rPr>
          <w:rFonts w:ascii="Times New Roman" w:eastAsia="Cambria" w:hAnsi="Times New Roman" w:cs="Times New Roman"/>
          <w:b/>
          <w:sz w:val="24"/>
          <w:szCs w:val="24"/>
        </w:rPr>
        <w:t>4 óra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témakör a természettudományos megismerési képességek fejlesztését célzottan teszi lehetővé. A javasolt óraszám nem feltétlenül egymást követő tanítási órákra vonatkozik. A teljes témakör me</w:t>
      </w:r>
      <w:r w:rsidRPr="00E375C1">
        <w:rPr>
          <w:rFonts w:ascii="Times New Roman" w:hAnsi="Times New Roman" w:cs="Times New Roman"/>
          <w:sz w:val="24"/>
          <w:szCs w:val="24"/>
        </w:rPr>
        <w:t>g</w:t>
      </w:r>
      <w:r w:rsidRPr="00E375C1">
        <w:rPr>
          <w:rFonts w:ascii="Times New Roman" w:hAnsi="Times New Roman" w:cs="Times New Roman"/>
          <w:sz w:val="24"/>
          <w:szCs w:val="24"/>
        </w:rPr>
        <w:t>valósulásának lezárása a negyedik tanév vége. A tevékenységek végzése közben nem alakulnak ki kész fogalmak, hanem azok tapasztalati előkészítése történik</w:t>
      </w:r>
    </w:p>
    <w:p w:rsidR="00E375C1" w:rsidRDefault="00E375C1">
      <w:pPr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br w:type="page"/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Tanulási eredmények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tanítói segítséggel egyszerű kísérleteket végez;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vizsgálatok tapasztalatait megfogalmazza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feladatvégzés során társaival együttműködik.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kísérletezés elemi lépéseit annak al</w:t>
      </w:r>
      <w:r w:rsidR="00E375C1">
        <w:rPr>
          <w:rFonts w:ascii="Times New Roman" w:hAnsi="Times New Roman"/>
          <w:sz w:val="24"/>
          <w:szCs w:val="24"/>
          <w:lang w:eastAsia="hu-HU"/>
        </w:rPr>
        <w:t>goritmusa szerint megvalósítja;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tanító által felvetett problémával kapcsolatosan hipotézist fogalmaz meg, a vizsgálatok ere</w:t>
      </w:r>
      <w:r w:rsidRPr="00E375C1">
        <w:rPr>
          <w:rFonts w:ascii="Times New Roman" w:hAnsi="Times New Roman"/>
          <w:sz w:val="24"/>
          <w:szCs w:val="24"/>
          <w:lang w:eastAsia="hu-HU"/>
        </w:rPr>
        <w:t>d</w:t>
      </w:r>
      <w:r w:rsidR="00E375C1">
        <w:rPr>
          <w:rFonts w:ascii="Times New Roman" w:hAnsi="Times New Roman"/>
          <w:sz w:val="24"/>
          <w:szCs w:val="24"/>
          <w:lang w:eastAsia="hu-HU"/>
        </w:rPr>
        <w:t>ményét összeveti hipotézisével;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adott kísérlethez választott eszközöket megfelelően használja;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figyelemmel kísér rövidebb-hosszabb ideig tartó folyamatokat (például olvadás, forrás, fagyás, párolgás, lecsapódás, égés, ütközés);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megfigyeli a mozgások sokféleségét, csoportosítja a mozgásformákat: hely- és helyzetváltoztató mozgás;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egyszerű kísérletek során megfigyeli a halmazállapot-változásokat: fagyás, olvadás, forrás, p</w:t>
      </w:r>
      <w:r w:rsidRPr="00E375C1">
        <w:rPr>
          <w:rFonts w:ascii="Times New Roman" w:hAnsi="Times New Roman"/>
          <w:sz w:val="24"/>
          <w:szCs w:val="24"/>
          <w:lang w:eastAsia="hu-HU"/>
        </w:rPr>
        <w:t>á</w:t>
      </w:r>
      <w:r w:rsidRPr="00E375C1">
        <w:rPr>
          <w:rFonts w:ascii="Times New Roman" w:hAnsi="Times New Roman"/>
          <w:sz w:val="24"/>
          <w:szCs w:val="24"/>
          <w:lang w:eastAsia="hu-HU"/>
        </w:rPr>
        <w:t>rolgás, lecsapódás;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tanítói segítséggel égéssel kapcsolatos egyszerű kísérleteket végez. Csoportosítja a megvizsgált éghető és éghetetlen anyagokat;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 xml:space="preserve">megfogalmazza a tűz és az égés szerepét az ember életében. 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Fejlesztési feladatok és ismeretek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Megfigyelőképesség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Leíró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Azonosító-megkülönböztető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Rendszerező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Analizáló-szintetizáló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Mérési technika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Kísérletezéshez szükséges képességek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Ok-okozati összefüggések feltárása tanítói segítséggel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kísérletek során a kiinduló és keletkező anyagok lényeges érzékelhető tulajdonságai (szín, alak, nagyság, felületi minőség, összenyomhatóság, tömeg, hőmérséklet, íz, szag, hang)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kísérletekhez szükséges mennyiségű anyagok mérése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víz halmazállapot-változásai (olvadás, forrás, fagyás, párolgás, lecsapódás)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víz körforgása a természetben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Hely- és helyzetváltoztató mozgás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Rugalmas és rugalmatlan ütközések megfigyelése, hétköznapi megjelenése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égés feltételei, éghető és nem éghető anyagok csoportosítása, égéssel kapcsolatos vészhel</w:t>
      </w:r>
      <w:r w:rsidRPr="00E375C1">
        <w:rPr>
          <w:rFonts w:ascii="Times New Roman" w:hAnsi="Times New Roman"/>
          <w:sz w:val="24"/>
          <w:szCs w:val="24"/>
          <w:lang w:eastAsia="hu-HU"/>
        </w:rPr>
        <w:t>y</w:t>
      </w:r>
      <w:r w:rsidRPr="00E375C1">
        <w:rPr>
          <w:rFonts w:ascii="Times New Roman" w:hAnsi="Times New Roman"/>
          <w:sz w:val="24"/>
          <w:szCs w:val="24"/>
          <w:lang w:eastAsia="hu-HU"/>
        </w:rPr>
        <w:t>zetek kezelése. A tűz és az égés szerepe az ember életében</w:t>
      </w:r>
    </w:p>
    <w:p w:rsidR="00E375C1" w:rsidRDefault="00E375C1">
      <w:pPr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>
        <w:rPr>
          <w:rFonts w:ascii="Times New Roman" w:eastAsia="Cambria" w:hAnsi="Times New Roman" w:cs="Times New Roman"/>
          <w:b/>
          <w:smallCaps/>
          <w:sz w:val="24"/>
          <w:szCs w:val="24"/>
        </w:rPr>
        <w:br w:type="page"/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Fogalmak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75C1">
        <w:rPr>
          <w:rFonts w:ascii="Times New Roman" w:hAnsi="Times New Roman" w:cs="Times New Roman"/>
          <w:sz w:val="24"/>
          <w:szCs w:val="24"/>
        </w:rPr>
        <w:t>szilárd</w:t>
      </w:r>
      <w:proofErr w:type="gramEnd"/>
      <w:r w:rsidRPr="00E375C1">
        <w:rPr>
          <w:rFonts w:ascii="Times New Roman" w:hAnsi="Times New Roman" w:cs="Times New Roman"/>
          <w:sz w:val="24"/>
          <w:szCs w:val="24"/>
        </w:rPr>
        <w:t xml:space="preserve"> – folyékony – légnemű halmazállapot; halmazállapot-változás; olvadás, fagyás, párolgás, forrás, lecsapódás, mozgás, ütközés, égés</w:t>
      </w:r>
    </w:p>
    <w:p w:rsidR="000D31F1" w:rsidRPr="00E375C1" w:rsidRDefault="00E375C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víz különféle halmazállapotainak tantermi körülmények között történő modellezése (jég, víz, gőz). A gőz és a pára közti különbségek megfogalmazása, tapasztalati úton történő ismeretsze</w:t>
      </w:r>
      <w:r w:rsidRPr="00E375C1">
        <w:rPr>
          <w:rFonts w:ascii="Times New Roman" w:hAnsi="Times New Roman"/>
          <w:sz w:val="24"/>
          <w:szCs w:val="24"/>
          <w:lang w:eastAsia="hu-HU"/>
        </w:rPr>
        <w:t>r</w:t>
      </w:r>
      <w:r w:rsidRPr="00E375C1">
        <w:rPr>
          <w:rFonts w:ascii="Times New Roman" w:hAnsi="Times New Roman"/>
          <w:sz w:val="24"/>
          <w:szCs w:val="24"/>
          <w:lang w:eastAsia="hu-HU"/>
        </w:rPr>
        <w:t>zés (vízforralás után a forró gőz fölé hideg tányért teszünk, és a párát lecsapatjuk)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víz halmazállapot-változásaival kapcsolatos kísérletek elvégzése (olvadás, fagyás, párolgás, lecsapódás, forrás), a közben végbemenő kölcsönhatások, változások megfigyelése. Ok-okozati összefüggések keresése a halmazállapot-változások és az egyes hétköznapi jelenségek között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Kapcsolat keresése a víz halmazállapot-változásai és köznapi alkalmazásai között (pl.: hűtés jégkockával, melegítés gőzzel). Példák keresése a víz halmazállapot-változásaira a természetben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Folyamatos megfigyelések és kísérletek a víz tisztaságával kapcsolatban. Környezetünkből vett vízminták egyszerű vizsgálata. Egyszerű eljárás a víz tisztítására, szűrésére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víz körforgásának megfigyelése a természetben. A körforgás egyes lépésein keresztül a már ismert fizikai változások megfigyelése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Mozgások megfigyelése, csoportosítása (hely- és helyzetváltoztató mozgás). Példák keresése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Mozgásállapot-változások: ütközések (rugalmas és rugalmatlan) végzése, a változások megf</w:t>
      </w:r>
      <w:r w:rsidRPr="00E375C1">
        <w:rPr>
          <w:rFonts w:ascii="Times New Roman" w:hAnsi="Times New Roman"/>
          <w:sz w:val="24"/>
          <w:szCs w:val="24"/>
          <w:lang w:eastAsia="hu-HU"/>
        </w:rPr>
        <w:t>i</w:t>
      </w:r>
      <w:r w:rsidRPr="00E375C1">
        <w:rPr>
          <w:rFonts w:ascii="Times New Roman" w:hAnsi="Times New Roman"/>
          <w:sz w:val="24"/>
          <w:szCs w:val="24"/>
          <w:lang w:eastAsia="hu-HU"/>
        </w:rPr>
        <w:t>gyelése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égést modellező kísérletek során a kiinduló és keletkező anyagok, a változás megfigyelése, az égés feltételeinek megismerése, éghető és nem éghető anyagok keresése és csoportosítása. Égéssel kapcsolatos vészhelyzetek felismerésének és kezelésének megismerése. A tűz és az égés szerepére példák keresése az ember életében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E375C1">
        <w:rPr>
          <w:rFonts w:ascii="Times New Roman" w:eastAsia="Cambria" w:hAnsi="Times New Roman" w:cs="Times New Roman"/>
          <w:b/>
          <w:sz w:val="24"/>
          <w:szCs w:val="24"/>
        </w:rPr>
        <w:t xml:space="preserve"> Tájékozódás az időben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E375C1">
        <w:rPr>
          <w:rFonts w:ascii="Times New Roman" w:eastAsia="Cambria" w:hAnsi="Times New Roman" w:cs="Times New Roman"/>
          <w:b/>
          <w:sz w:val="24"/>
          <w:szCs w:val="24"/>
        </w:rPr>
        <w:t xml:space="preserve"> 4+1 óra</w:t>
      </w:r>
    </w:p>
    <w:p w:rsidR="000D31F1" w:rsidRPr="00E375C1" w:rsidRDefault="000D31F1" w:rsidP="00E375C1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javasolt óraszám nem feltétlenül egymást köv</w:t>
      </w:r>
      <w:r w:rsidR="00E375C1">
        <w:rPr>
          <w:rFonts w:ascii="Times New Roman" w:hAnsi="Times New Roman" w:cs="Times New Roman"/>
          <w:sz w:val="24"/>
          <w:szCs w:val="24"/>
        </w:rPr>
        <w:t>ető tanítási órákra vonatkozik.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Tanulási eredmények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életkorának megfelelően eligazodik az időbeli relációkban, ismeri és használja az életkorának megfelelő időbeli relációs szókincset;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naptárt használ, időintervallumokat számol, adott eseményeket időrend szerint sorba rendez;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napirendet tervez a nap</w:t>
      </w:r>
      <w:r w:rsidR="00E375C1">
        <w:rPr>
          <w:rFonts w:ascii="Times New Roman" w:hAnsi="Times New Roman"/>
          <w:sz w:val="24"/>
          <w:szCs w:val="24"/>
          <w:lang w:eastAsia="hu-HU"/>
        </w:rPr>
        <w:t>szakok változásaihoz kapcsolva.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felismeri a napszakok, évszakok változásai, valamint a Föld mozgásai közötti összefüggéseket;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megfelelő sorrendben sorolja fel a napszakokat, a hét napjait, a hónapokat, az évszakokat, ism</w:t>
      </w:r>
      <w:r w:rsidRPr="00E375C1">
        <w:rPr>
          <w:rFonts w:ascii="Times New Roman" w:hAnsi="Times New Roman"/>
          <w:sz w:val="24"/>
          <w:szCs w:val="24"/>
          <w:lang w:eastAsia="hu-HU"/>
        </w:rPr>
        <w:t>e</w:t>
      </w:r>
      <w:r w:rsidR="00E375C1">
        <w:rPr>
          <w:rFonts w:ascii="Times New Roman" w:hAnsi="Times New Roman"/>
          <w:sz w:val="24"/>
          <w:szCs w:val="24"/>
          <w:lang w:eastAsia="hu-HU"/>
        </w:rPr>
        <w:t>ri ezek időtartamát, relációit;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figyelemmel kísér rövidebb-hosszabb ideig tartó folyamatokat (például víz körforgása, emberi élet szakaszai, növények csírázása, növekedése);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évszakokra vonatkozó megfigyeléseket végez, tapasztalatait rögzíti, és az adatokból köve</w:t>
      </w:r>
      <w:r w:rsidRPr="00E375C1">
        <w:rPr>
          <w:rFonts w:ascii="Times New Roman" w:hAnsi="Times New Roman"/>
          <w:sz w:val="24"/>
          <w:szCs w:val="24"/>
          <w:lang w:eastAsia="hu-HU"/>
        </w:rPr>
        <w:t>t</w:t>
      </w:r>
      <w:r w:rsidRPr="00E375C1">
        <w:rPr>
          <w:rFonts w:ascii="Times New Roman" w:hAnsi="Times New Roman"/>
          <w:sz w:val="24"/>
          <w:szCs w:val="24"/>
          <w:lang w:eastAsia="hu-HU"/>
        </w:rPr>
        <w:t>keztetéseket von le;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megismeri és modellezi a víz természetben megtett útját, felismeri a folyamat ciklikus jellegét;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lastRenderedPageBreak/>
        <w:t>megnevezi az ember életszakaszait;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megfigyeli a növények csírázásának és növekedésének feltételeit, ezekre vonatkozóan egyszerű kísérleteket végez;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Fejlesztési feladatok és ismeretek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Megfigyelőképesség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Leíró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Azonosító-megkülönböztető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Rendszerező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Analizáló-szintetizáló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Mérési technika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Ok-okozati összefüggések feltárása tanítói segítséggel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Időbeli tájékozódó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Föld mozgásainak (forgás, Nap körüli keringés) hatásai az évszakok, napszakok váltakozására, jellemzőikre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Évszakokra vonatkozó megfigyelések, tapasztalatok megfogalmazása, rajzban, írásban vagy táblázatban való rögzítése. Az adatokból következtetések levonása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környezetben zajló ciklikus változások felismerése, megfigyelése, sorba rendezése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Napi és éves ritmus a növény- és állatvilágban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napszakok, a naptár (a hét napjai, hetek, hónapok). Időtartamuk, egymáshoz való viszonyuk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Jeles napok, dátumok elhelyezése a naptárban</w:t>
      </w:r>
    </w:p>
    <w:p w:rsidR="000D31F1" w:rsidRPr="00E375C1" w:rsidRDefault="00E375C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hu-HU"/>
        </w:rPr>
        <w:t>Napirend készítése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Ismétlődő jelenségek (ritmusok) az ember életében, a test működésében. Ismétlődő, ciklikus jelenségek a környe</w:t>
      </w:r>
      <w:r w:rsidR="00E375C1">
        <w:rPr>
          <w:rFonts w:ascii="Times New Roman" w:hAnsi="Times New Roman"/>
          <w:sz w:val="24"/>
          <w:szCs w:val="24"/>
          <w:lang w:eastAsia="hu-HU"/>
        </w:rPr>
        <w:t>zetben (például víz körforgása)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emberi életszakaszok, jellemzőik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növények fejlődése: életszakaszok, csírázás, fejlődés, növekedés, öregedés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csírázás és a növekedés külső feltételei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állatok szaporodása (pete, tojás, elevenszülő), fejlődési szakaszai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Fogalmak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75C1">
        <w:rPr>
          <w:rFonts w:ascii="Times New Roman" w:hAnsi="Times New Roman" w:cs="Times New Roman"/>
          <w:sz w:val="24"/>
          <w:szCs w:val="24"/>
        </w:rPr>
        <w:t>évszak</w:t>
      </w:r>
      <w:proofErr w:type="gramEnd"/>
      <w:r w:rsidRPr="00E375C1">
        <w:rPr>
          <w:rFonts w:ascii="Times New Roman" w:hAnsi="Times New Roman" w:cs="Times New Roman"/>
          <w:sz w:val="24"/>
          <w:szCs w:val="24"/>
        </w:rPr>
        <w:t>, életkor, életszakasz, körforgás, Föld forgása, Föld keringése, naptár, hónap, nap</w:t>
      </w:r>
      <w:r w:rsidR="00E375C1">
        <w:rPr>
          <w:rFonts w:ascii="Times New Roman" w:hAnsi="Times New Roman" w:cs="Times New Roman"/>
          <w:sz w:val="24"/>
          <w:szCs w:val="24"/>
        </w:rPr>
        <w:t>, napszak, szaporodás, fejlődés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Javasolt tevékenységek 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Napszakok, évszakok váltakozása, jellemzői, valamint a Föld mozgásai és a napszakok, évsza</w:t>
      </w:r>
      <w:r w:rsidRPr="00E375C1">
        <w:rPr>
          <w:rFonts w:ascii="Times New Roman" w:hAnsi="Times New Roman"/>
          <w:sz w:val="24"/>
          <w:szCs w:val="24"/>
          <w:lang w:eastAsia="hu-HU"/>
        </w:rPr>
        <w:t>k</w:t>
      </w:r>
      <w:r w:rsidRPr="00E375C1">
        <w:rPr>
          <w:rFonts w:ascii="Times New Roman" w:hAnsi="Times New Roman"/>
          <w:sz w:val="24"/>
          <w:szCs w:val="24"/>
          <w:lang w:eastAsia="hu-HU"/>
        </w:rPr>
        <w:t>ok változásai közötti összefüggések megfigyelése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egyes évszakok jellemző időjárásának, az időjárás tényezőinek megfigyelése, hőmérséklet</w:t>
      </w:r>
      <w:r w:rsidRPr="00E375C1">
        <w:rPr>
          <w:rFonts w:ascii="Times New Roman" w:hAnsi="Times New Roman"/>
          <w:sz w:val="24"/>
          <w:szCs w:val="24"/>
          <w:lang w:eastAsia="hu-HU"/>
        </w:rPr>
        <w:t>é</w:t>
      </w:r>
      <w:r w:rsidRPr="00E375C1">
        <w:rPr>
          <w:rFonts w:ascii="Times New Roman" w:hAnsi="Times New Roman"/>
          <w:sz w:val="24"/>
          <w:szCs w:val="24"/>
          <w:lang w:eastAsia="hu-HU"/>
        </w:rPr>
        <w:t>nek mérése. A csapadék formái (eső, köd,</w:t>
      </w:r>
      <w:r w:rsidR="00E375C1">
        <w:rPr>
          <w:rFonts w:ascii="Times New Roman" w:hAnsi="Times New Roman"/>
          <w:sz w:val="24"/>
          <w:szCs w:val="24"/>
          <w:lang w:eastAsia="hu-HU"/>
        </w:rPr>
        <w:t xml:space="preserve"> hó). Időjárási napló készítése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évszaknak megfelelő helyes öltözködés megbeszélése. Öltözködési tanácsok adása időjárás-előrejelzés értelmezése alapján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évszakokhoz kötődő étrendek összeállítása. A nyári megnövekedett folyadékigény magyar</w:t>
      </w:r>
      <w:r w:rsidRPr="00E375C1">
        <w:rPr>
          <w:rFonts w:ascii="Times New Roman" w:hAnsi="Times New Roman"/>
          <w:sz w:val="24"/>
          <w:szCs w:val="24"/>
          <w:lang w:eastAsia="hu-HU"/>
        </w:rPr>
        <w:t>á</w:t>
      </w:r>
      <w:r w:rsidRPr="00E375C1">
        <w:rPr>
          <w:rFonts w:ascii="Times New Roman" w:hAnsi="Times New Roman"/>
          <w:sz w:val="24"/>
          <w:szCs w:val="24"/>
          <w:lang w:eastAsia="hu-HU"/>
        </w:rPr>
        <w:t>zata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Ismétlődő, ciklikus jelenségek megfigyelése a kö</w:t>
      </w:r>
      <w:r w:rsidR="00E375C1">
        <w:rPr>
          <w:rFonts w:ascii="Times New Roman" w:hAnsi="Times New Roman"/>
          <w:sz w:val="24"/>
          <w:szCs w:val="24"/>
          <w:lang w:eastAsia="hu-HU"/>
        </w:rPr>
        <w:t>rnyezetben (pl. víz körforgása)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időjárás élőlényekre gyakorolt hatásának megfigyelése, konkrét példák gyűjtése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Napi és éves ritmus megfigyelése a növény- és állatvilágban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növények egyes életszakaszainak megfigyelése (csírázás, fejlődés, növekedés, öregedés)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Növények csíráztatása, hajtatása során az ezekhez szükséges feltételek megfigyelése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állatok szaporodásának megfigyelése (pete, tojás, elevenszülő)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lastRenderedPageBreak/>
        <w:t>Ismétlődő jelenségek megfigyelése az emberi test működésében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Ismétlődő jelenségek (ritmusok) megfigyelése az ember életében (napirend, hetirend, kalendár</w:t>
      </w:r>
      <w:r w:rsidRPr="00E375C1">
        <w:rPr>
          <w:rFonts w:ascii="Times New Roman" w:hAnsi="Times New Roman"/>
          <w:sz w:val="24"/>
          <w:szCs w:val="24"/>
          <w:lang w:eastAsia="hu-HU"/>
        </w:rPr>
        <w:t>i</w:t>
      </w:r>
      <w:r w:rsidRPr="00E375C1">
        <w:rPr>
          <w:rFonts w:ascii="Times New Roman" w:hAnsi="Times New Roman"/>
          <w:sz w:val="24"/>
          <w:szCs w:val="24"/>
          <w:lang w:eastAsia="hu-HU"/>
        </w:rPr>
        <w:t>um, jeles napok, ünnepek). A dátumok elhelyezése a naptárban. Napirend és hetirend tervezése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emberi életszakaszok jellemzőinek megfigyelése és összehasonlítása (szerepjáték)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Osztálytárs, fiatalabb és idősebb testvér, szülő, illetve más felnőtt testméreteinek becslése, m</w:t>
      </w:r>
      <w:r w:rsidRPr="00E375C1">
        <w:rPr>
          <w:rFonts w:ascii="Times New Roman" w:hAnsi="Times New Roman"/>
          <w:sz w:val="24"/>
          <w:szCs w:val="24"/>
          <w:lang w:eastAsia="hu-HU"/>
        </w:rPr>
        <w:t>é</w:t>
      </w:r>
      <w:r w:rsidRPr="00E375C1">
        <w:rPr>
          <w:rFonts w:ascii="Times New Roman" w:hAnsi="Times New Roman"/>
          <w:sz w:val="24"/>
          <w:szCs w:val="24"/>
          <w:lang w:eastAsia="hu-HU"/>
        </w:rPr>
        <w:t>rése, az adatok összehasonlítása, tapasztalatok megfogalmazása, rögzítése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E375C1">
        <w:rPr>
          <w:rFonts w:ascii="Times New Roman" w:eastAsia="Cambria" w:hAnsi="Times New Roman" w:cs="Times New Roman"/>
          <w:b/>
          <w:sz w:val="24"/>
          <w:szCs w:val="24"/>
        </w:rPr>
        <w:t xml:space="preserve"> Tájékozódás a térben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E375C1">
        <w:rPr>
          <w:rFonts w:ascii="Times New Roman" w:hAnsi="Times New Roman" w:cs="Times New Roman"/>
          <w:sz w:val="24"/>
          <w:szCs w:val="24"/>
        </w:rPr>
        <w:t xml:space="preserve"> </w:t>
      </w:r>
      <w:r w:rsidR="009D5826" w:rsidRPr="00E375C1">
        <w:rPr>
          <w:rFonts w:ascii="Times New Roman" w:eastAsia="Cambria" w:hAnsi="Times New Roman" w:cs="Times New Roman"/>
          <w:b/>
          <w:sz w:val="24"/>
          <w:szCs w:val="24"/>
        </w:rPr>
        <w:t>4</w:t>
      </w:r>
      <w:r w:rsidR="00E375C1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témakör feldolgozása a képességek fejlesztésére épül. A teljes témakör feldolgozásának j</w:t>
      </w:r>
      <w:r w:rsidR="00E375C1">
        <w:rPr>
          <w:rFonts w:ascii="Times New Roman" w:hAnsi="Times New Roman" w:cs="Times New Roman"/>
          <w:sz w:val="24"/>
          <w:szCs w:val="24"/>
        </w:rPr>
        <w:t>avasolt ideje a harmadik tanév.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Tanulási eredmények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ismeri és használja az életkorának megfelelő relációs szókincset;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iránytű segítségével megállapítja és megnevezi a fő- és mellékvilágtájakat;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megkülönböztet néhány térképfajtát: domborzati, közigazgatási, turista-, autós;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tanterméről, otthona valamely helyiségéről egyszerű alaprajzot készít és leolvas;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 xml:space="preserve">az iskola környezetéről </w:t>
      </w:r>
      <w:r w:rsidR="00E375C1">
        <w:rPr>
          <w:rFonts w:ascii="Times New Roman" w:hAnsi="Times New Roman"/>
          <w:sz w:val="24"/>
          <w:szCs w:val="24"/>
          <w:lang w:eastAsia="hu-HU"/>
        </w:rPr>
        <w:t>egyszerű térképvázlatot készít;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tájékozódik az iskola környékéről és településéről készített térképvázlattal és térképpel. Az isk</w:t>
      </w:r>
      <w:r w:rsidRPr="00E375C1">
        <w:rPr>
          <w:rFonts w:ascii="Times New Roman" w:hAnsi="Times New Roman"/>
          <w:sz w:val="24"/>
          <w:szCs w:val="24"/>
          <w:lang w:eastAsia="hu-HU"/>
        </w:rPr>
        <w:t>o</w:t>
      </w:r>
      <w:r w:rsidRPr="00E375C1">
        <w:rPr>
          <w:rFonts w:ascii="Times New Roman" w:hAnsi="Times New Roman"/>
          <w:sz w:val="24"/>
          <w:szCs w:val="24"/>
          <w:lang w:eastAsia="hu-HU"/>
        </w:rPr>
        <w:t xml:space="preserve">la környezetéről </w:t>
      </w:r>
      <w:r w:rsidR="00E375C1">
        <w:rPr>
          <w:rFonts w:ascii="Times New Roman" w:hAnsi="Times New Roman"/>
          <w:sz w:val="24"/>
          <w:szCs w:val="24"/>
          <w:lang w:eastAsia="hu-HU"/>
        </w:rPr>
        <w:t>egyszerű térképvázlatot készít;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felismeri a különböző domborzati formákat, felszíni vizeket, ismeri jellemzőiket. Ezeket tere</w:t>
      </w:r>
      <w:r w:rsidRPr="00E375C1">
        <w:rPr>
          <w:rFonts w:ascii="Times New Roman" w:hAnsi="Times New Roman"/>
          <w:sz w:val="24"/>
          <w:szCs w:val="24"/>
          <w:lang w:eastAsia="hu-HU"/>
        </w:rPr>
        <w:t>p</w:t>
      </w:r>
      <w:r w:rsidRPr="00E375C1">
        <w:rPr>
          <w:rFonts w:ascii="Times New Roman" w:hAnsi="Times New Roman"/>
          <w:sz w:val="24"/>
          <w:szCs w:val="24"/>
          <w:lang w:eastAsia="hu-HU"/>
        </w:rPr>
        <w:t>asztalon vagy saját készítésű modellen előá</w:t>
      </w:r>
      <w:r w:rsidR="00E375C1">
        <w:rPr>
          <w:rFonts w:ascii="Times New Roman" w:hAnsi="Times New Roman"/>
          <w:sz w:val="24"/>
          <w:szCs w:val="24"/>
          <w:lang w:eastAsia="hu-HU"/>
        </w:rPr>
        <w:t>llítja;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Fejlesztési feladatok és ismeretek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Megfigyelőképesség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Leíró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Azonosító-megkülönböztető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Rendszerező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Analizáló-szintetizáló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Ok-okozati összefüggések feltárása tanítói segítséggel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Téri tájékozódó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fő- és mellékvilágtájak megnevezése, elhelyezése a térképen. Iránytű használata. Az égtájak azonosítása a közvetlen környezetben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alaprajz, a térképvázlat és a térkép. Tájékozódás az alaprajz és a térképvázlat segítségével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felszínformák: hegy, hegység, domb, d</w:t>
      </w:r>
      <w:r w:rsidR="00E375C1">
        <w:rPr>
          <w:rFonts w:ascii="Times New Roman" w:hAnsi="Times New Roman"/>
          <w:sz w:val="24"/>
          <w:szCs w:val="24"/>
          <w:lang w:eastAsia="hu-HU"/>
        </w:rPr>
        <w:t>ombság, völgy, medence, síkság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felszíni vizek fajtái (ér, patak, csermely, folyó, tó), jellemzőik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külső erők (szél, víz) felszínformáló munkája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Fogalmak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75C1">
        <w:rPr>
          <w:rFonts w:ascii="Times New Roman" w:hAnsi="Times New Roman" w:cs="Times New Roman"/>
          <w:sz w:val="24"/>
          <w:szCs w:val="24"/>
        </w:rPr>
        <w:t>fő-</w:t>
      </w:r>
      <w:proofErr w:type="gramEnd"/>
      <w:r w:rsidRPr="00E375C1">
        <w:rPr>
          <w:rFonts w:ascii="Times New Roman" w:hAnsi="Times New Roman" w:cs="Times New Roman"/>
          <w:sz w:val="24"/>
          <w:szCs w:val="24"/>
        </w:rPr>
        <w:t xml:space="preserve"> és mellékvilágtáj, alaprajz, térképvázlat, térkép, domborzati térkép, felszínforma</w:t>
      </w:r>
    </w:p>
    <w:p w:rsidR="00601EBB" w:rsidRDefault="00601EBB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p w:rsidR="00601EBB" w:rsidRDefault="00601EBB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 xml:space="preserve">Javasolt tevékenységek 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Iránytű készítése, használatának gyakorlása, tájékozódási gyakorlatok a fővilágtájak helyzet</w:t>
      </w:r>
      <w:r w:rsidRPr="00E375C1">
        <w:rPr>
          <w:rFonts w:ascii="Times New Roman" w:hAnsi="Times New Roman"/>
          <w:sz w:val="24"/>
          <w:szCs w:val="24"/>
          <w:lang w:eastAsia="hu-HU"/>
        </w:rPr>
        <w:t>é</w:t>
      </w:r>
      <w:r w:rsidRPr="00E375C1">
        <w:rPr>
          <w:rFonts w:ascii="Times New Roman" w:hAnsi="Times New Roman"/>
          <w:sz w:val="24"/>
          <w:szCs w:val="24"/>
          <w:lang w:eastAsia="hu-HU"/>
        </w:rPr>
        <w:t>nek gyakorlására: a fővilágtájak megnevezése, elhelyezése térképen, az égtájak azonosítása a közvetlen környezetben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alaprajz, vázlatrajz, térképvázlat és a térkép jellemzőinek megfigyelése, egy-egy konkrét példa összehasonlítása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Alaprajz készítése az osztályteremről, a tanulók otthonáról, szobájáról. Tájékozódási gyakorl</w:t>
      </w:r>
      <w:r w:rsidRPr="00E375C1">
        <w:rPr>
          <w:rFonts w:ascii="Times New Roman" w:hAnsi="Times New Roman"/>
          <w:sz w:val="24"/>
          <w:szCs w:val="24"/>
          <w:lang w:eastAsia="hu-HU"/>
        </w:rPr>
        <w:t>a</w:t>
      </w:r>
      <w:r w:rsidRPr="00E375C1">
        <w:rPr>
          <w:rFonts w:ascii="Times New Roman" w:hAnsi="Times New Roman"/>
          <w:sz w:val="24"/>
          <w:szCs w:val="24"/>
          <w:lang w:eastAsia="hu-HU"/>
        </w:rPr>
        <w:t>tok alaprajz, vázlatrajz és térképvázlat alapján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iskola elhelyezése a tele</w:t>
      </w:r>
      <w:r w:rsidR="00E375C1">
        <w:rPr>
          <w:rFonts w:ascii="Times New Roman" w:hAnsi="Times New Roman"/>
          <w:sz w:val="24"/>
          <w:szCs w:val="24"/>
          <w:lang w:eastAsia="hu-HU"/>
        </w:rPr>
        <w:t>pülésen belül és annak térképén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felszínformák elemei, jellemzőik megfigyelése (hegy, hegység, medence, völgy, domb, dombság, síkság). A jellemzőknek megfelelően homokból az egyes felszínformák kialakítása. A szél és a víz munkájának modellezése homokasztalon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felszíni vizek fajtáinak (ér, patak, csermely, folyó, tó), jellemzőik megfigyelése. A jellemző</w:t>
      </w:r>
      <w:r w:rsidRPr="00E375C1">
        <w:rPr>
          <w:rFonts w:ascii="Times New Roman" w:hAnsi="Times New Roman"/>
          <w:sz w:val="24"/>
          <w:szCs w:val="24"/>
          <w:lang w:eastAsia="hu-HU"/>
        </w:rPr>
        <w:t>k</w:t>
      </w:r>
      <w:r w:rsidRPr="00E375C1">
        <w:rPr>
          <w:rFonts w:ascii="Times New Roman" w:hAnsi="Times New Roman"/>
          <w:sz w:val="24"/>
          <w:szCs w:val="24"/>
          <w:lang w:eastAsia="hu-HU"/>
        </w:rPr>
        <w:t>nek megfelelően homokasztalon az egyes</w:t>
      </w:r>
      <w:r w:rsidR="00E375C1">
        <w:rPr>
          <w:rFonts w:ascii="Times New Roman" w:hAnsi="Times New Roman"/>
          <w:sz w:val="24"/>
          <w:szCs w:val="24"/>
          <w:lang w:eastAsia="hu-HU"/>
        </w:rPr>
        <w:t xml:space="preserve"> vizek kialakítása.</w:t>
      </w:r>
    </w:p>
    <w:p w:rsidR="000D31F1" w:rsidRPr="00E375C1" w:rsidRDefault="000D31F1" w:rsidP="00E375C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66" w:hanging="1066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Témakör:</w:t>
      </w:r>
      <w:r w:rsidRPr="00E375C1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Hazánk, Magyarország</w:t>
      </w:r>
    </w:p>
    <w:p w:rsidR="000D31F1" w:rsidRPr="00E375C1" w:rsidRDefault="00E375C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66" w:hanging="1066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J</w:t>
      </w:r>
      <w:r w:rsidR="000D31F1"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avasolt óraszám:</w:t>
      </w:r>
      <w:r w:rsidR="000D31F1"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0D31F1" w:rsidRPr="00E375C1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1+1 óra</w:t>
      </w:r>
    </w:p>
    <w:p w:rsidR="00994E8C" w:rsidRPr="00E375C1" w:rsidRDefault="00994E8C" w:rsidP="00E375C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Tanulási eredmények</w:t>
      </w: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ismeri és használja az életkorának megfelelő térbeli relációs szókincset;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megnevezi</w:t>
      </w:r>
      <w:proofErr w:type="gramEnd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iránytű segítségével megállapítja a fő- és mellékvilágtájakat, irányokat ad meg viszonyítással;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felismeri és használja az alapvető térképjeleket: felszínformák, vizek, települések, útvonalak, államhatárok;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megkülönböztet néhány térképfajtát: domborzati, közigazgatási, turista-, autós.</w:t>
      </w:r>
    </w:p>
    <w:p w:rsidR="00994E8C" w:rsidRPr="00E375C1" w:rsidRDefault="00994E8C" w:rsidP="00E375C1">
      <w:pPr>
        <w:spacing w:after="120" w:line="240" w:lineRule="auto"/>
        <w:ind w:left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iránytű segítségével megállapítja és megnevezi a fő- és mellékvilágtájakat;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irányokat ad meg viszonyítással;</w:t>
      </w:r>
    </w:p>
    <w:p w:rsid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térkép segítségével megnevezi Magyarország jellemző felszínformáit (síkság, hegy, hegység, domb, dombság), vizeit (patak, folyó, tó), ezeket terepasztalon vagy saját készítésű modellen előállítja;</w:t>
      </w:r>
    </w:p>
    <w:p w:rsidR="00E375C1" w:rsidRDefault="00E375C1" w:rsidP="00E375C1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D31F1" w:rsidRPr="00E375C1" w:rsidRDefault="000D31F1" w:rsidP="00E375C1">
      <w:pPr>
        <w:spacing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Fejlesztési feladatok és ismeretek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Megfigyelőképesség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Leíró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Azonosító-megkülönböztető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Rendszerező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Analizáló-szintetizáló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Ok-okozati összefüggések feltárása tanítói segítséggel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Téri tájékozódó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Tájékozódás Magyarország domborzati térképén: az alapvető térképjelek, felszínformák, vizek. Irányok a térképen</w:t>
      </w:r>
    </w:p>
    <w:p w:rsidR="00994E8C" w:rsidRPr="00E375C1" w:rsidRDefault="00994E8C" w:rsidP="00E375C1">
      <w:pPr>
        <w:spacing w:after="120" w:line="240" w:lineRule="auto"/>
        <w:ind w:left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Fogalmak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térkép</w:t>
      </w:r>
      <w:proofErr w:type="gramEnd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, d</w:t>
      </w:r>
      <w:r w:rsidR="00E375C1">
        <w:rPr>
          <w:rFonts w:ascii="Times New Roman" w:eastAsia="Calibri" w:hAnsi="Times New Roman" w:cs="Times New Roman"/>
          <w:sz w:val="24"/>
          <w:szCs w:val="24"/>
          <w:lang w:eastAsia="hu-HU"/>
        </w:rPr>
        <w:t>omborzati térkép, felszínforma,</w:t>
      </w:r>
    </w:p>
    <w:p w:rsidR="00601EBB" w:rsidRDefault="00601EBB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lastRenderedPageBreak/>
        <w:t>Javasolt tevékenységek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Térképészeti gyakorlatok: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Magyarország elhelyezkedésének megfigyelése földgömb, Európa-térkép segítségével (</w:t>
      </w:r>
      <w:proofErr w:type="gramStart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Föld bolygó</w:t>
      </w:r>
      <w:proofErr w:type="gramEnd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, Európa kontinens, Közép-Európa, Kárpát-medence)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Magyarország domborzati térképén az alapvető térképjelek megfigyelése, megnevezése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Hazánk felszínformáinak, vizeinek azonosítása domborzati térképen 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</w:rPr>
        <w:t>Saját lakóhely, a lakóhely kulturális és természeti értékeinek bemutatása tablón vagy bemutató formájában</w:t>
      </w:r>
    </w:p>
    <w:p w:rsidR="00994E8C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Témakör:</w:t>
      </w:r>
      <w:r w:rsidRPr="00E375C1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Életközösségek lakóhelyünk környezetében</w:t>
      </w:r>
    </w:p>
    <w:p w:rsidR="00994E8C" w:rsidRPr="00E375C1" w:rsidRDefault="00994E8C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Javasolt óraszám: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293C29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12 óra</w:t>
      </w: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Tanulási eredmények</w:t>
      </w: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ismeri a lakóhelyéhez közeli életközösségek (erdő, mező-rét, víz-vízpart) főbb jellemzőit;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felelősségtudattal rendelkezik a szűkebb, illetve tágabb környezete iránt;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tevékenységeinek tapasztalatait szóban, rajzban, írásban rögzíti.</w:t>
      </w: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felismeri a lakóhelyéhez közeli életközösségek és az ott élő élőlények közötti különbségeket (pl. természetes – mesterséges életközösség, erdő – mező, rét – víz, vízpart – park, díszkert – zöl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d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séges, gyümölcsöskert esetében);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megnevezi a megismert életközösségekre jellemző élőlényeket, használja az életközösség</w:t>
      </w:r>
      <w:r w:rsidR="00293C29">
        <w:rPr>
          <w:rFonts w:ascii="Times New Roman" w:eastAsia="Calibri" w:hAnsi="Times New Roman" w:cs="Times New Roman"/>
          <w:sz w:val="24"/>
          <w:szCs w:val="24"/>
          <w:lang w:eastAsia="hu-HU"/>
        </w:rPr>
        <w:t>ekhez kapcsolódó kifejezéseket;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algoritmus alapján megfigyeli és összehasonlítja a saját lakókörnyezetében fellelhető növények és állatok jellemzőit. A megfigyelt tulajdonságok alapján csoportokba rendezi azokat;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algoritmus alapján megfigyeli és összehasonlítja hazánk természetes és mesterséges élőhelyein, életközösségeiben élő növények és állatok jellemzőit. A megfigyelt jellemzőik alapján csopo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r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tokba rendezi azokat;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konkrét példán keresztül megfigyeli és felismeri az élőhely, életmód és testfelépítés kapcsolatát;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megfigyeléseit mérésekkel (például időjárási elemek, testméret), modellezéssel, egyszerű kísé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r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letek végzésével (például láb- és csőrtípusok) egészíti ki;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felismeri, hogy az egyes fajok környezeti igényei eltérőek;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felismeri a megismert életközösségek növényei és állatai köz</w:t>
      </w:r>
      <w:r w:rsidR="00293C29">
        <w:rPr>
          <w:rFonts w:ascii="Times New Roman" w:eastAsia="Calibri" w:hAnsi="Times New Roman" w:cs="Times New Roman"/>
          <w:sz w:val="24"/>
          <w:szCs w:val="24"/>
          <w:lang w:eastAsia="hu-HU"/>
        </w:rPr>
        <w:t>ötti jellegzetes kapcsolatokat;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példákkal mutatja be az emberi tevékenység természeti környezetre gyakorolt hatását. Felismeri a természetvédelem jelentőségét;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felismeri, mely anyagok szennyezhetik környezetünket a mindennapi életben, mely szokások vezetnek környezetünk károsításához. Egyéni és közösségi környezetvédelmi cselekvési form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á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kat ismer meg és gyakorol közvetlen környezetében (pl. madárbarát kert, iskolakert kiépítés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é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ben, fenntartásában való részvétel, iskolai környezet kialakításában, rendben tartásában való részvétel, települési természet- és környezetvédelmi tevékenységben való részvétel);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elsajátít olyan szokásokat és viselkedésformákat, amelyek a károsítások megelőzésére irányu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nak (pl. hulladékminimalizálás – anyagtakarékosság, </w:t>
      </w:r>
      <w:proofErr w:type="spellStart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újrahasználat</w:t>
      </w:r>
      <w:proofErr w:type="spellEnd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-felhasználás</w:t>
      </w:r>
      <w:proofErr w:type="spellEnd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, tömegkö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z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lekedés, gyalogos vagy kerékpáros közlekedés előnyben részesítése, energiatakarékosság).</w:t>
      </w:r>
    </w:p>
    <w:p w:rsidR="00994E8C" w:rsidRPr="00E375C1" w:rsidRDefault="00994E8C" w:rsidP="00E375C1">
      <w:pPr>
        <w:spacing w:after="120" w:line="240" w:lineRule="auto"/>
        <w:ind w:left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Fejlesztési feladatok és ismeretek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Megfigyelőképesség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Leíró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Azonosító-megkülönböztető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Mérési technika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Kísérletezéshez szükséges képességek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Rendszerező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Analizáló-szintetizáló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Ok-okozati összefüggések feltárása tanítói segítséggel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Környezettudatos magatartás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lakóhelyhez közeli életközösségek jellemzői: erdő, mező-rét, víz-vízpart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egyes életközösségekben élő növények és állatok tulajdonságai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lakóhelyhez közeli életközösségek (erdő, mező-rét, víz-vízpart) élőlényeinek környezeti ig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é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nyei, alkalmazkodása az élettelen környezeti tényezőkhöz (életmód, testfelépítés, viselkedés)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lakóhelyhez közeli életközösségek (erdő, mező-rét, víz-vízpart) növényei és állatai közötti jellegzetes kapcsolatok (például táplálkozási kölcsönhatások, búvóhely; élőhely)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megismert növények és állatok csoportosítási lehetőségei (pl. lágy szárú – fás szárú, fa – cse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r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je, lombhullató – örökzöld; állatok: emlősök – madarak – rovarok – kétéltűek – hüllők – halak; életmód: ragadozók – növényevők – mindenevők; élőhely: háziállatok – vadon élő állatok, erdei – mezei – vízparton élő – az ember környezetében élő állatok)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természetes és mesterséges életközösségek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emberi tevékenység természeti környezetre gyakorolt hatása. Környezetvédelem</w:t>
      </w:r>
    </w:p>
    <w:p w:rsidR="00994E8C" w:rsidRPr="00E375C1" w:rsidRDefault="00994E8C" w:rsidP="00E375C1">
      <w:pPr>
        <w:spacing w:after="120" w:line="240" w:lineRule="auto"/>
        <w:ind w:left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Fogalmak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természetes</w:t>
      </w:r>
      <w:proofErr w:type="gramEnd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mesterséges életközösség, erdő, mező-rét, víz-vízpart, élőhely, életmód, környezeti igény, alkalmazkodás, testfelépítés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Javasolt tevékenységek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tanulók lakóhelyéhez közeli életközösségek (erdő, mező-rét, víz-vízpart) jellemzőinek megf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i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gyelése, mérése (időjárás) tanulmányi séták során. A megfigyelések alapján az életközösségek összehasonlítása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természetes és mesterséges életközösségek összehasonlításához tanulmányi séta a közeli parkba, látogatás zöldséges-gyümölcsöskertbe. A hasonlóságok és különbözőségek összehaso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n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lítása, megbeszélése, az ember hatásának megfigyelése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életközösségek jellegzetes élőlényeinek csoportosítása élőhely szerint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egyes életközösségek jellegzetes állatainak és növényeinek testfelépítése, algoritmus alapján történő megfigyelése, mérése (testméret mérése pl. életnagyságú rajzon)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tapasztalatok alapján a növények és állatok igényeinek, élőhelyhez, életfeltételekhez való alkalmazkodásának (testfelépítés, életmód) megfigyelése, megbeszélése, modellezése (pl. csőr- és lábtípusok)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életközösségek összetettségének megfigyelése, az ott élő növények és állatok közötti jelle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g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zetes kapcsolatok megfigyelése, felismerése (táplálkozás, búvóhely)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Táplálkozási kölcsönhatások alapján az állatok csoportosítása (ragadozó, növényevő, minde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n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evő). Az egyes életközösségekre jellemző táplálékláncok, táplálékhálózatok összeállítása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iskolához legközelebb eső nemzeti park vagy tájvédelmi körzet megismerése, értékmentő munkájának megértése tanulmányi séta vagy osztálykirándulás alkalmával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egyes életközösségekben élő élőlények testfelépítés, illetve életmód a</w:t>
      </w:r>
      <w:r w:rsidR="00293C29">
        <w:rPr>
          <w:rFonts w:ascii="Times New Roman" w:eastAsia="Calibri" w:hAnsi="Times New Roman" w:cs="Times New Roman"/>
          <w:sz w:val="24"/>
          <w:szCs w:val="24"/>
          <w:lang w:eastAsia="hu-HU"/>
        </w:rPr>
        <w:t>lapján történő összeh</w:t>
      </w:r>
      <w:r w:rsidR="00293C29">
        <w:rPr>
          <w:rFonts w:ascii="Times New Roman" w:eastAsia="Calibri" w:hAnsi="Times New Roman" w:cs="Times New Roman"/>
          <w:sz w:val="24"/>
          <w:szCs w:val="24"/>
          <w:lang w:eastAsia="hu-HU"/>
        </w:rPr>
        <w:t>a</w:t>
      </w:r>
      <w:r w:rsidR="00293C29">
        <w:rPr>
          <w:rFonts w:ascii="Times New Roman" w:eastAsia="Calibri" w:hAnsi="Times New Roman" w:cs="Times New Roman"/>
          <w:sz w:val="24"/>
          <w:szCs w:val="24"/>
          <w:lang w:eastAsia="hu-HU"/>
        </w:rPr>
        <w:t>sonlítása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Osztálykert/iskolakert/madárbarát kert kialakítása során az ember felelősségének, szerepének megfigyelése</w:t>
      </w:r>
    </w:p>
    <w:p w:rsidR="00601EBB" w:rsidRDefault="00601EBB" w:rsidP="00E375C1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ind w:left="1066" w:hanging="1066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601EBB" w:rsidRDefault="00601EBB" w:rsidP="00E375C1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ind w:left="1066" w:hanging="1066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994E8C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ind w:left="1066" w:hanging="1066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lastRenderedPageBreak/>
        <w:t>Témakör:</w:t>
      </w:r>
      <w:r w:rsidR="00293C29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Testünk, egészségünk</w:t>
      </w:r>
    </w:p>
    <w:p w:rsidR="00994E8C" w:rsidRPr="00E375C1" w:rsidRDefault="00994E8C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Javasolt óraszám: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E375C1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3 óra + folyamatos</w:t>
      </w: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Tanulási eredmények</w:t>
      </w: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ismeri az emberi szervezet fő életfolyamatait;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tisztában van az egészséges életmód alapelveivel, összetevőivel, az emberi szervezet egészséges testi és lelki fejlődéséhez szükséges szokásokkal, azokat igyekszik betartani;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felismeri az egészséges, gondozott környezet jellemzőit. Megfogalmazza, milyen hatással van a környezet az egészségére.</w:t>
      </w: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felismeri és megnevezi az emberi test részeit, fő szerveit, i</w:t>
      </w:r>
      <w:r w:rsidR="00293C29">
        <w:rPr>
          <w:rFonts w:ascii="Times New Roman" w:eastAsia="Calibri" w:hAnsi="Times New Roman" w:cs="Times New Roman"/>
          <w:sz w:val="24"/>
          <w:szCs w:val="24"/>
          <w:lang w:eastAsia="hu-HU"/>
        </w:rPr>
        <w:t>smeri ezek működését, szerepét;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megnevezi az érzékszerveket és azok szerepét a megismerési folyamatokban;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belátja az érzékszervek védelmének fontosságát, és ismeri ezek eszközeit, módjait;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ismer betegségeket, felismeri a legjellemzőbb betegségtüneteket, a betegségek megelőzésének alapvető módjait.</w:t>
      </w:r>
    </w:p>
    <w:p w:rsidR="00994E8C" w:rsidRPr="00E375C1" w:rsidRDefault="00994E8C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Fejlesztési feladatok és ismeretek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Megfigyelőképesség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Leíró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Azonosító-megkülönböztető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Rendszerező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Analizáló-szintetizáló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Ok-okozati összefüggések feltárása tanítói segítséggel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Egészségtudatos magatartás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emberi test fő testrészei, szervei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környezet és az ember egészsége közötti kapcsolat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Legfontosabb érzékszerveink és szerepük a környezet megismerésében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érzékszervek védelmét biztosító módszerek és eszközök, szabályok, helyes szokások 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tanuláshoz szükséges helyes megvilágítás fontossága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egészséges életmód alapvető elemei (testápolás, öltözködés, pihenés, mozgás, testtartás, tá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p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lálkozás, fertőző betegségek és balesetek megelőzése), alkalmazásuk a napi gyakorlatban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táplálkozás, az életmód és az ideális testsúly elérése/megtartása közötti kapcsolat. A helyes és helytelen étrend, az egészséges és egészségtelen ételek, italok. A folyadékfogyasztás szerepe. A helyes étkezési szokások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egészséges fejlődéshez szükséges élelmiszerek kiválasztása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megfelelő öltözködés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személyes higiéné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rendszeres testmozgás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Aktív és passzív pihenés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lelki egészség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leggyakoribb betegségtünetek. A testhőmérséklet, láz mérése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betegségek megelőzése. A védőoltások szerepe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Balesetek, megelőzésük 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Fogalmak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szerv</w:t>
      </w:r>
      <w:proofErr w:type="gramEnd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, érzékszerv, testrész, szervezet, túlsúly, alultápláltság, egészség, betegség, egészségvédelem, egészségvédő szokások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lastRenderedPageBreak/>
        <w:t>Javasolt tevékenységek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ember testrészeivel való megismerkedés mondóka segítségével, elmutogatásu</w:t>
      </w:r>
      <w:r w:rsidR="00293C29">
        <w:rPr>
          <w:rFonts w:ascii="Times New Roman" w:eastAsia="Calibri" w:hAnsi="Times New Roman" w:cs="Times New Roman"/>
          <w:sz w:val="24"/>
          <w:szCs w:val="24"/>
          <w:lang w:eastAsia="hu-HU"/>
        </w:rPr>
        <w:t>k saját vagy osztálytárs testén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egyes érzékszerveken keresztül történő érzékeléstípusokhoz kötődő érzékelhető tulajdons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á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gok megfigyelésének gyakorlása (szem – látás: szín, alak, nagyság, felületi minőség; bőr – t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pintás: alak, nagyság, felületi minőség, összenyomhatóság, tömeg, hőmérséklet; nyelv – ízlelés: íz; orr – szaglás: szag; fül – hallás: hang)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érzékszervek védelmét biztosító szabályok, helyes szokások megismerése, gyakorlása és alkalmazása plakát készítésével, beszélgetéssel, szituációs játékkal. Személyes tapasztalat sze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r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zése az érzékszervi és a mozgásszervi fogyatékkal élők életéről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legfontosabb szervek, szervrendszerek szerepének megfigyelése, felépítésük megbeszélése (keringési rendszer, váz- és izomrendszer, emésztő szervrendszer, a légzés szervrendszere), b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e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szélgetés az egészséges fejlődésének feltételeiről. A testmozgás jelentőségének megbeszélése. A mozgás hatásának megfigyelése a pulzusra és a légzésszámra (méréssel)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iskolás élettel kapcsolatos életmódbeli szokások tudatosítása és gyakorlása, az iskolában való helyes viselkedés és megfelelő öltözet megbeszélése (tanórán, különböző szabadidős fo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g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lalkozáson, szünetben), az iskolában dolgozók foglalkozásának összehasonlítása. Megszólít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á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sok, köszönés, udvariassági formulák használatának gyakorlása. A helyes öltözködési szokások szerepének megbeszélése, öltözködési tanácsok adásával egy-egy évszakhoz kapcsolódóan id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ő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járás-előrejelzés értelmezése alapján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Helyes tanulási szokások megfigyelése, megbeszélése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helyes táplálkozási szokások kialakítása: miből mennyit együnk? – mérések elvégzése, rögz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í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tése a füzetbe rajzban, írásban. Az egészséges és egés</w:t>
      </w:r>
      <w:r w:rsidR="00293C29">
        <w:rPr>
          <w:rFonts w:ascii="Times New Roman" w:eastAsia="Calibri" w:hAnsi="Times New Roman" w:cs="Times New Roman"/>
          <w:sz w:val="24"/>
          <w:szCs w:val="24"/>
          <w:lang w:eastAsia="hu-HU"/>
        </w:rPr>
        <w:t>zségtelen ételek csoportosítása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egyes évszakokhoz kötődő táplálkozási szokások megbeszélése, egy-egy évszakhoz kapcs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o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lódó napi étrend tervezése. A nyári megnövekedett folyadékigény magyarázata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Élelmiszerfajták megismerése, </w:t>
      </w:r>
      <w:proofErr w:type="gramStart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csoportosításuk tápanyagtartalmuk</w:t>
      </w:r>
      <w:proofErr w:type="gramEnd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alapján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Egy napi egészséges menü összeállítása. Egészségtelen italok cukortartalmának becslése, mér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é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se kockacukor segítségével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Helyes étkezési, viselkedési szokások alakítása szituációs játékokkal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Ételek tárolásával kapcsolatos információk megbeszélése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eading=h.gjdgxs" w:colFirst="0" w:colLast="0"/>
      <w:bookmarkEnd w:id="0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helyes higiénés szokások és a szükséges eszközök megfigyelése, megismerése, a helyes és rendszeres testápolási szokások gyakorlása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Pihenés fontosságáról való beszélgetés, példák gyűjtése az aktív és passzív pihenésre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emberek hasonló és különböző külső és belső tulajdonságai, az emberi hangulatok, magata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r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tásformák megismerése megfigyelésekkel (egymáson, képen, szituációs játék során)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Fogyatékossággal és megváltozott munkaképességgel rendelkezők elfogadásának ösztönzése szituációs játékokkal/beszélgetőkör kialakításával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egészségünket károsító és védő szokások csoportosítása. A leggyakoribb betegségtünetek (pl. láz, hányás, hasmenés, gyengeség, levertség) felismerésének gyakorlása konkrét példákon, szituációkon keresztül. A betegségek okainak, megelőzésének megismerése, a fertőző betegs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é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gek megelőzési módjainak gyakorlása. A testhőmérséklet, láz mérése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balesetek okainak megfigyelése képek, videók segítségével, beszélgetés a megelőzés fonto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s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ságáról. A segítségkérés módjainak megismerése baleset esetén szituációs játékkal</w:t>
      </w:r>
    </w:p>
    <w:p w:rsidR="000D31F1" w:rsidRPr="00E375C1" w:rsidRDefault="000D31F1" w:rsidP="00E375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601EBB" w:rsidRDefault="00601EBB" w:rsidP="00E375C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EBB" w:rsidRDefault="00601EBB" w:rsidP="00E375C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EBB" w:rsidRDefault="00601EBB" w:rsidP="00E375C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EBB" w:rsidRDefault="00601EBB" w:rsidP="00E375C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EBB" w:rsidRDefault="00601EBB" w:rsidP="00E375C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31F1" w:rsidRPr="00E375C1" w:rsidRDefault="000D31F1" w:rsidP="00601E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lastRenderedPageBreak/>
        <w:t>4. évfolyam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ind w:left="1066" w:hanging="106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E375C1">
        <w:rPr>
          <w:rFonts w:ascii="Times New Roman" w:eastAsia="Cambria" w:hAnsi="Times New Roman" w:cs="Times New Roman"/>
          <w:b/>
          <w:sz w:val="24"/>
          <w:szCs w:val="24"/>
        </w:rPr>
        <w:t xml:space="preserve"> Megfigyelés, mérés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E375C1">
        <w:rPr>
          <w:rFonts w:ascii="Times New Roman" w:hAnsi="Times New Roman" w:cs="Times New Roman"/>
          <w:sz w:val="24"/>
          <w:szCs w:val="24"/>
        </w:rPr>
        <w:t xml:space="preserve"> </w:t>
      </w:r>
      <w:r w:rsidR="00293C29">
        <w:rPr>
          <w:rFonts w:ascii="Times New Roman" w:eastAsia="Cambria" w:hAnsi="Times New Roman" w:cs="Times New Roman"/>
          <w:b/>
          <w:sz w:val="24"/>
          <w:szCs w:val="24"/>
        </w:rPr>
        <w:t>6 óra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felismeri</w:t>
      </w:r>
      <w:r w:rsidRPr="00E375C1">
        <w:rPr>
          <w:rFonts w:ascii="Times New Roman" w:hAnsi="Times New Roman"/>
          <w:sz w:val="24"/>
          <w:szCs w:val="24"/>
        </w:rPr>
        <w:t xml:space="preserve"> az élőlényeken, élettelen anyagokon a mérhető tulajdonságokat;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felismeri, megnevezi és megfigyeli az életfeltételeket, életjelenségeket;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adott szempontok alapján algoritmus szerint élettelen anyagokon és élőlényeken megfigyelés</w:t>
      </w:r>
      <w:r w:rsidRPr="00E375C1">
        <w:rPr>
          <w:rFonts w:ascii="Times New Roman" w:hAnsi="Times New Roman"/>
          <w:sz w:val="24"/>
          <w:szCs w:val="24"/>
          <w:lang w:eastAsia="hu-HU"/>
        </w:rPr>
        <w:t>e</w:t>
      </w:r>
      <w:r w:rsidRPr="00E375C1">
        <w:rPr>
          <w:rFonts w:ascii="Times New Roman" w:hAnsi="Times New Roman"/>
          <w:sz w:val="24"/>
          <w:szCs w:val="24"/>
          <w:lang w:eastAsia="hu-HU"/>
        </w:rPr>
        <w:t>ket végez;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adott szempontok alapján élettelen anyagokat és élőlényeket összehasonlít, csoportosít;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időjárási méréseket végez;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megfigyeléseinek, összehasonlításainak és csoportosításainak tapasztalatait szóban, rajzban, írásban rögzíti, megfogalmazza;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figyelemmel kísér hosszabb ideig tartó folyamatokat;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méréshez megválasztja az alkalmi vagy szabvány mérőeszközt, mértékegységeket;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algoritmus szerint, előzetes viszonyítás, majd becslés után méréseket végez, becsült és mért eredményeit összehasonlítja;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adott alkalmi vagy szabvány mér</w:t>
      </w:r>
      <w:r w:rsidR="00293C29">
        <w:rPr>
          <w:rFonts w:ascii="Times New Roman" w:hAnsi="Times New Roman"/>
          <w:sz w:val="24"/>
          <w:szCs w:val="24"/>
          <w:lang w:eastAsia="hu-HU"/>
        </w:rPr>
        <w:t>őeszközt megfelelően használja;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méréseket és azok tapasztalatait a mindennapi életben alkalmazza.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azonosítja az anyagok halmazállapotát, megnevezi és összehasonlítja azok alapvető jellemzőit;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felismeri, megnevezi és megfigyeli egy konkrét növény választott részeit, algoritmus alapján a részek tulajdonságait. Megfogalmazza, mi a növényi részek szerepe a növény életében;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felismeri, megnevezi és megfigyeli egy konkrét állat választott részeit, algoritmus alapján a r</w:t>
      </w:r>
      <w:r w:rsidRPr="00E375C1">
        <w:rPr>
          <w:rFonts w:ascii="Times New Roman" w:hAnsi="Times New Roman"/>
          <w:sz w:val="24"/>
          <w:szCs w:val="24"/>
          <w:lang w:eastAsia="hu-HU"/>
        </w:rPr>
        <w:t>é</w:t>
      </w:r>
      <w:r w:rsidRPr="00E375C1">
        <w:rPr>
          <w:rFonts w:ascii="Times New Roman" w:hAnsi="Times New Roman"/>
          <w:sz w:val="24"/>
          <w:szCs w:val="24"/>
          <w:lang w:eastAsia="hu-HU"/>
        </w:rPr>
        <w:t>szek tulajdonságait. Megfogalmazza, mi a megismert rész szerepe az állat életében;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Fejlesztési feladatok és ismeretek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megfigyelt növényi részek szerepe a növény életében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közvetlen környezetben élő növények és állatok megfigyelése, összehasonlítása. Megfigyelt jellemzőik alapján a növények és állatok szétválogatása, csoportokba rendezése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állatok testrészeinek felismerése, azok szerepe az állatok mozgásában, táplálkozásában, életmódjában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élettelen anyagok és élőlények azonos és különböző tulajdonságai, csoportosításuk sze</w:t>
      </w:r>
      <w:r w:rsidRPr="00E375C1">
        <w:rPr>
          <w:rFonts w:ascii="Times New Roman" w:hAnsi="Times New Roman"/>
          <w:sz w:val="24"/>
          <w:szCs w:val="24"/>
          <w:lang w:eastAsia="hu-HU"/>
        </w:rPr>
        <w:t>m</w:t>
      </w:r>
      <w:r w:rsidRPr="00E375C1">
        <w:rPr>
          <w:rFonts w:ascii="Times New Roman" w:hAnsi="Times New Roman"/>
          <w:sz w:val="24"/>
          <w:szCs w:val="24"/>
          <w:lang w:eastAsia="hu-HU"/>
        </w:rPr>
        <w:t>pontjai (például tárgyak: anyaguk, halmazállapotuk, felhasználásuk; növények: lágy szárú – fás szárú, élőhely; állatok: emlősök – madarak – halak – rovarok – kétéltűek – hüllők; életmód: r</w:t>
      </w:r>
      <w:r w:rsidRPr="00E375C1">
        <w:rPr>
          <w:rFonts w:ascii="Times New Roman" w:hAnsi="Times New Roman"/>
          <w:sz w:val="24"/>
          <w:szCs w:val="24"/>
          <w:lang w:eastAsia="hu-HU"/>
        </w:rPr>
        <w:t>a</w:t>
      </w:r>
      <w:r w:rsidRPr="00E375C1">
        <w:rPr>
          <w:rFonts w:ascii="Times New Roman" w:hAnsi="Times New Roman"/>
          <w:sz w:val="24"/>
          <w:szCs w:val="24"/>
          <w:lang w:eastAsia="hu-HU"/>
        </w:rPr>
        <w:t>gadozók – növényevők – mindenevők; élőhely: háziállatok – vadon élő állatok)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Mérési módszerek, a hőmérséklet, a hosszúság, az űrtartalom, a tömeg és az idő mérésére has</w:t>
      </w:r>
      <w:r w:rsidRPr="00E375C1">
        <w:rPr>
          <w:rFonts w:ascii="Times New Roman" w:hAnsi="Times New Roman"/>
          <w:sz w:val="24"/>
          <w:szCs w:val="24"/>
          <w:lang w:eastAsia="hu-HU"/>
        </w:rPr>
        <w:t>z</w:t>
      </w:r>
      <w:r w:rsidRPr="00E375C1">
        <w:rPr>
          <w:rFonts w:ascii="Times New Roman" w:hAnsi="Times New Roman"/>
          <w:sz w:val="24"/>
          <w:szCs w:val="24"/>
          <w:lang w:eastAsia="hu-HU"/>
        </w:rPr>
        <w:t>nált alkalmi (önkényesen választott, természetes, régi korokban használt) és szabvány mérőes</w:t>
      </w:r>
      <w:r w:rsidRPr="00E375C1">
        <w:rPr>
          <w:rFonts w:ascii="Times New Roman" w:hAnsi="Times New Roman"/>
          <w:sz w:val="24"/>
          <w:szCs w:val="24"/>
          <w:lang w:eastAsia="hu-HU"/>
        </w:rPr>
        <w:t>z</w:t>
      </w:r>
      <w:r w:rsidRPr="00E375C1">
        <w:rPr>
          <w:rFonts w:ascii="Times New Roman" w:hAnsi="Times New Roman"/>
          <w:sz w:val="24"/>
          <w:szCs w:val="24"/>
          <w:lang w:eastAsia="hu-HU"/>
        </w:rPr>
        <w:t>közök, mértékegységek és használatuk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közvetlen környezet élettelen környezeti tényezőinek, tárgyainak, élőlényeinek (növények, állatok, ember: saját test, társak, felnőttek) mérhető tulajdonságai (hosszúság, tömeg, űrtartalom, hőmérséklet, idő), mérésük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Mennyiségek viszonyítása, becslése és mérése, választott alkalmi és szabvány egységekkel</w:t>
      </w:r>
    </w:p>
    <w:p w:rsidR="00994E8C" w:rsidRPr="00293C29" w:rsidRDefault="00994E8C" w:rsidP="00293C29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Fogalmak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75C1">
        <w:rPr>
          <w:rFonts w:ascii="Times New Roman" w:hAnsi="Times New Roman" w:cs="Times New Roman"/>
          <w:sz w:val="24"/>
          <w:szCs w:val="24"/>
        </w:rPr>
        <w:t>élő</w:t>
      </w:r>
      <w:proofErr w:type="gramEnd"/>
      <w:r w:rsidRPr="00E375C1">
        <w:rPr>
          <w:rFonts w:ascii="Times New Roman" w:hAnsi="Times New Roman" w:cs="Times New Roman"/>
          <w:sz w:val="24"/>
          <w:szCs w:val="24"/>
        </w:rPr>
        <w:t>, élettelen, növény, állat, ember, érzékszerv, érzékeléstípus, érzékelhető tulajdonság, halmazáll</w:t>
      </w:r>
      <w:r w:rsidRPr="00E375C1">
        <w:rPr>
          <w:rFonts w:ascii="Times New Roman" w:hAnsi="Times New Roman" w:cs="Times New Roman"/>
          <w:sz w:val="24"/>
          <w:szCs w:val="24"/>
        </w:rPr>
        <w:t>a</w:t>
      </w:r>
      <w:r w:rsidRPr="00E375C1">
        <w:rPr>
          <w:rFonts w:ascii="Times New Roman" w:hAnsi="Times New Roman" w:cs="Times New Roman"/>
          <w:sz w:val="24"/>
          <w:szCs w:val="24"/>
        </w:rPr>
        <w:t>pot, mérés, mérőeszköz, mérőszám, mértékegység, hosszúság, űrtartalom, tömeg, idő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Az élettelen anyagok azonos és különböző tulajdonságainak megfigyelése, csoportosításuk k</w:t>
      </w:r>
      <w:r w:rsidRPr="00E375C1">
        <w:rPr>
          <w:rFonts w:ascii="Times New Roman" w:hAnsi="Times New Roman" w:cs="Times New Roman"/>
          <w:sz w:val="24"/>
          <w:szCs w:val="24"/>
        </w:rPr>
        <w:t>ü</w:t>
      </w:r>
      <w:r w:rsidRPr="00E375C1">
        <w:rPr>
          <w:rFonts w:ascii="Times New Roman" w:hAnsi="Times New Roman" w:cs="Times New Roman"/>
          <w:sz w:val="24"/>
          <w:szCs w:val="24"/>
        </w:rPr>
        <w:t>lönböző szempontok szerint: érzékelhető tulajdonságaik, anyaguk, halmazállapotuk, felhaszn</w:t>
      </w:r>
      <w:r w:rsidRPr="00E375C1">
        <w:rPr>
          <w:rFonts w:ascii="Times New Roman" w:hAnsi="Times New Roman" w:cs="Times New Roman"/>
          <w:sz w:val="24"/>
          <w:szCs w:val="24"/>
        </w:rPr>
        <w:t>á</w:t>
      </w:r>
      <w:r w:rsidRPr="00E375C1">
        <w:rPr>
          <w:rFonts w:ascii="Times New Roman" w:hAnsi="Times New Roman" w:cs="Times New Roman"/>
          <w:sz w:val="24"/>
          <w:szCs w:val="24"/>
        </w:rPr>
        <w:t>lásuk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Élőlények és élettelen dolgok összehasonlítása, azonosságaik és különbségeik megfigyelése, különös tekintettel az életjelenségekre, életfeltételekre. A tapasztalatok megfogalmazása, rögz</w:t>
      </w:r>
      <w:r w:rsidRPr="00E375C1">
        <w:rPr>
          <w:rFonts w:ascii="Times New Roman" w:hAnsi="Times New Roman" w:cs="Times New Roman"/>
          <w:sz w:val="24"/>
          <w:szCs w:val="24"/>
        </w:rPr>
        <w:t>í</w:t>
      </w:r>
      <w:r w:rsidRPr="00E375C1">
        <w:rPr>
          <w:rFonts w:ascii="Times New Roman" w:hAnsi="Times New Roman" w:cs="Times New Roman"/>
          <w:sz w:val="24"/>
          <w:szCs w:val="24"/>
        </w:rPr>
        <w:t>tése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növényi részek összehasonlítása, csoportosítása érzékelhető tulajdonságaik alapján. A h</w:t>
      </w:r>
      <w:r w:rsidRPr="00E375C1">
        <w:rPr>
          <w:rFonts w:ascii="Times New Roman" w:hAnsi="Times New Roman" w:cs="Times New Roman"/>
          <w:sz w:val="24"/>
          <w:szCs w:val="24"/>
        </w:rPr>
        <w:t>a</w:t>
      </w:r>
      <w:r w:rsidRPr="00E375C1">
        <w:rPr>
          <w:rFonts w:ascii="Times New Roman" w:hAnsi="Times New Roman" w:cs="Times New Roman"/>
          <w:sz w:val="24"/>
          <w:szCs w:val="24"/>
        </w:rPr>
        <w:t>szonnövények fogyasztható részeinek megnevezése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Az állatok (emlősök – madarak – halak – rovarok – kétéltűek – hüllők) testrészeinek felismer</w:t>
      </w:r>
      <w:r w:rsidRPr="00E375C1">
        <w:rPr>
          <w:rFonts w:ascii="Times New Roman" w:hAnsi="Times New Roman" w:cs="Times New Roman"/>
          <w:sz w:val="24"/>
          <w:szCs w:val="24"/>
        </w:rPr>
        <w:t>é</w:t>
      </w:r>
      <w:r w:rsidRPr="00E375C1">
        <w:rPr>
          <w:rFonts w:ascii="Times New Roman" w:hAnsi="Times New Roman" w:cs="Times New Roman"/>
          <w:sz w:val="24"/>
          <w:szCs w:val="24"/>
        </w:rPr>
        <w:t>se, megfigyelése a megfelelő algoritmus alapján. A testrészek szerepének megfigyelése az állat mozgásában, táplálkozásában, életmódjában</w:t>
      </w:r>
    </w:p>
    <w:p w:rsidR="000D31F1" w:rsidRPr="00E375C1" w:rsidRDefault="000D31F1" w:rsidP="00E375C1">
      <w:pPr>
        <w:numPr>
          <w:ilvl w:val="0"/>
          <w:numId w:val="1"/>
        </w:numPr>
        <w:spacing w:after="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növények és állatok többféle szempontú csoportosítása</w:t>
      </w:r>
    </w:p>
    <w:p w:rsidR="000D31F1" w:rsidRPr="00E375C1" w:rsidRDefault="000D31F1" w:rsidP="00E375C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növények: lágy szárú – fás szárú; lombhullató – örökzöld</w:t>
      </w:r>
    </w:p>
    <w:p w:rsidR="000D31F1" w:rsidRPr="00E375C1" w:rsidRDefault="000D31F1" w:rsidP="00E375C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állatok: emlősök – madarak – halak – rovarok – kétéltűek – hüllők; élőhely: hobbiállatok, a házban és a ház körül élő állatok, háziállatok, haszonállatok, hazai vadon élő állatok; éle</w:t>
      </w:r>
      <w:r w:rsidRPr="00E375C1">
        <w:rPr>
          <w:rFonts w:ascii="Times New Roman" w:hAnsi="Times New Roman" w:cs="Times New Roman"/>
          <w:sz w:val="24"/>
          <w:szCs w:val="24"/>
        </w:rPr>
        <w:t>t</w:t>
      </w:r>
      <w:r w:rsidRPr="00E375C1">
        <w:rPr>
          <w:rFonts w:ascii="Times New Roman" w:hAnsi="Times New Roman" w:cs="Times New Roman"/>
          <w:sz w:val="24"/>
          <w:szCs w:val="24"/>
        </w:rPr>
        <w:t>mód: ragadozók – növényevők – mindenevők</w:t>
      </w:r>
    </w:p>
    <w:p w:rsidR="000D31F1" w:rsidRPr="00E375C1" w:rsidRDefault="000D31F1" w:rsidP="00E375C1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víz térfogatának, hőmérsékletének mérése, az ezekhez szükséges eszközök, mértékegységek (deciliter, liter, Celsius-fok) megismerése</w:t>
      </w:r>
    </w:p>
    <w:p w:rsidR="00293C29" w:rsidRDefault="00293C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Témakör:</w:t>
      </w:r>
      <w:r w:rsidRPr="00E375C1">
        <w:rPr>
          <w:rFonts w:ascii="Times New Roman" w:eastAsia="Cambria" w:hAnsi="Times New Roman" w:cs="Times New Roman"/>
          <w:b/>
          <w:sz w:val="24"/>
          <w:szCs w:val="24"/>
        </w:rPr>
        <w:t xml:space="preserve"> Az élettelen környezet kölcsönhatásai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E375C1">
        <w:rPr>
          <w:rFonts w:ascii="Times New Roman" w:hAnsi="Times New Roman" w:cs="Times New Roman"/>
          <w:sz w:val="24"/>
          <w:szCs w:val="24"/>
        </w:rPr>
        <w:t xml:space="preserve"> </w:t>
      </w:r>
      <w:r w:rsidRPr="00E375C1">
        <w:rPr>
          <w:rFonts w:ascii="Times New Roman" w:eastAsia="Cambria" w:hAnsi="Times New Roman" w:cs="Times New Roman"/>
          <w:b/>
          <w:sz w:val="24"/>
          <w:szCs w:val="24"/>
        </w:rPr>
        <w:t>4 óra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témakör a természettudományos megismerési képességek fejlesztését célzottan teszi lehetővé. A javasolt óraszám nem feltétlenül egymást követő tanítási órákra vonatkozik. A teljes témakör me</w:t>
      </w:r>
      <w:r w:rsidRPr="00E375C1">
        <w:rPr>
          <w:rFonts w:ascii="Times New Roman" w:hAnsi="Times New Roman" w:cs="Times New Roman"/>
          <w:sz w:val="24"/>
          <w:szCs w:val="24"/>
        </w:rPr>
        <w:t>g</w:t>
      </w:r>
      <w:r w:rsidRPr="00E375C1">
        <w:rPr>
          <w:rFonts w:ascii="Times New Roman" w:hAnsi="Times New Roman" w:cs="Times New Roman"/>
          <w:sz w:val="24"/>
          <w:szCs w:val="24"/>
        </w:rPr>
        <w:t>valósulásának lezárása a negyedik tanév vége. A tevékenységek végzése közben nem alakulnak ki kész fogalmak, hanem azok tapasztalati előkészítése történik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Cambria" w:hAnsi="Times New Roman" w:cs="Times New Roman"/>
          <w:b/>
          <w:sz w:val="24"/>
          <w:szCs w:val="24"/>
        </w:rPr>
      </w:pPr>
    </w:p>
    <w:p w:rsidR="000D31F1" w:rsidRPr="00E375C1" w:rsidRDefault="000D31F1" w:rsidP="00E375C1">
      <w:pPr>
        <w:spacing w:line="276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Tanulási eredmények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tanítói segítséggel egyszerű kísérleteket végez;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vizsgálatok tapasztalatait megfogalmazza, rajzban, írásban rögzíti;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kísérletek tapasztalatait a mindennapi életben alkalmazza;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feladatvégzés során társaival együttműködik.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kísérletezés elemi lépéseit annak al</w:t>
      </w:r>
      <w:r w:rsidR="00293C29">
        <w:rPr>
          <w:rFonts w:ascii="Times New Roman" w:hAnsi="Times New Roman"/>
          <w:sz w:val="24"/>
          <w:szCs w:val="24"/>
          <w:lang w:eastAsia="hu-HU"/>
        </w:rPr>
        <w:t>goritmusa szerint megvalósítja;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tanító által felvetett problémával kapcsolatosan hipotézist fogalmaz meg, a vizsgálatok ere</w:t>
      </w:r>
      <w:r w:rsidRPr="00E375C1">
        <w:rPr>
          <w:rFonts w:ascii="Times New Roman" w:hAnsi="Times New Roman"/>
          <w:sz w:val="24"/>
          <w:szCs w:val="24"/>
          <w:lang w:eastAsia="hu-HU"/>
        </w:rPr>
        <w:t>d</w:t>
      </w:r>
      <w:r w:rsidR="00293C29">
        <w:rPr>
          <w:rFonts w:ascii="Times New Roman" w:hAnsi="Times New Roman"/>
          <w:sz w:val="24"/>
          <w:szCs w:val="24"/>
          <w:lang w:eastAsia="hu-HU"/>
        </w:rPr>
        <w:t>ményét összeveti hipotézisével;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adott kísérlethez választott eszközöket megfelelően használja;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figyelemmel kísér rövidebb-hosszabb ideig tartó folyamatokat (például olvadás, forrás, fagyás, párolgás, lecsapódás, égés, ütközés);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megfigyeli a mozgások sokféleségét, csoportosítja a mozgásformákat: hely- és helyzetváltoztató mozgás;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egyszerű kísérletek során megfigyeli a halmazállapot-változásokat: fagyás, olvadás, forrás, p</w:t>
      </w:r>
      <w:r w:rsidRPr="00E375C1">
        <w:rPr>
          <w:rFonts w:ascii="Times New Roman" w:hAnsi="Times New Roman"/>
          <w:sz w:val="24"/>
          <w:szCs w:val="24"/>
          <w:lang w:eastAsia="hu-HU"/>
        </w:rPr>
        <w:t>á</w:t>
      </w:r>
      <w:r w:rsidRPr="00E375C1">
        <w:rPr>
          <w:rFonts w:ascii="Times New Roman" w:hAnsi="Times New Roman"/>
          <w:sz w:val="24"/>
          <w:szCs w:val="24"/>
          <w:lang w:eastAsia="hu-HU"/>
        </w:rPr>
        <w:t>rolgás, lecsapódás;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tanítói segítséggel égéssel kapcsolatos egyszerű kísérleteket végez. Csoportosítja a megvizsgált éghető és éghetetlen anyagokat;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megfogalmazza a tűz és az é</w:t>
      </w:r>
      <w:r w:rsidR="00293C29">
        <w:rPr>
          <w:rFonts w:ascii="Times New Roman" w:hAnsi="Times New Roman"/>
          <w:sz w:val="24"/>
          <w:szCs w:val="24"/>
          <w:lang w:eastAsia="hu-HU"/>
        </w:rPr>
        <w:t>gés szerepét az ember életében.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Fejlesztési feladatok és ismeretek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Megfigyelőképesség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Leíró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Azonosító-megkülönböztető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Rendszerező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Analizáló-szintetizáló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Mérési technika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Kísérletezéshez szükséges képességek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Ok-okozati összefüggések feltárása tanítói segítséggel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kísérletek során a kiinduló és keletkező anyagok lényeges érzékelhető tulajdonságai (szín, alak, nagyság, felületi minőség, összenyomhatóság, tömeg, hőmérséklet, íz, szag, hang)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kísérletekhez szükséges mennyiségű anyagok mérése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víz halmazállapot-változásai (olvadás, forrás, fagyás, párolgás, lecsapódás)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víz körforgása a természetben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Hely- és helyzetváltoztató mozgás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Rugalmas és rugalmatlan ütközések megfigyelése, hétköznapi megjelenése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lastRenderedPageBreak/>
        <w:t>Az égés feltételei, éghető és nem éghető anyagok csoportosítása, égéssel kapcsolatos vészhel</w:t>
      </w:r>
      <w:r w:rsidRPr="00E375C1">
        <w:rPr>
          <w:rFonts w:ascii="Times New Roman" w:hAnsi="Times New Roman"/>
          <w:sz w:val="24"/>
          <w:szCs w:val="24"/>
          <w:lang w:eastAsia="hu-HU"/>
        </w:rPr>
        <w:t>y</w:t>
      </w:r>
      <w:r w:rsidRPr="00E375C1">
        <w:rPr>
          <w:rFonts w:ascii="Times New Roman" w:hAnsi="Times New Roman"/>
          <w:sz w:val="24"/>
          <w:szCs w:val="24"/>
          <w:lang w:eastAsia="hu-HU"/>
        </w:rPr>
        <w:t>zetek kezelése. A tűz és az égés szerepe az ember életében</w:t>
      </w:r>
    </w:p>
    <w:p w:rsidR="000D31F1" w:rsidRPr="00E375C1" w:rsidRDefault="000D31F1" w:rsidP="00E375C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Fogalmak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75C1">
        <w:rPr>
          <w:rFonts w:ascii="Times New Roman" w:hAnsi="Times New Roman" w:cs="Times New Roman"/>
          <w:sz w:val="24"/>
          <w:szCs w:val="24"/>
        </w:rPr>
        <w:t>szilárd</w:t>
      </w:r>
      <w:proofErr w:type="gramEnd"/>
      <w:r w:rsidRPr="00E375C1">
        <w:rPr>
          <w:rFonts w:ascii="Times New Roman" w:hAnsi="Times New Roman" w:cs="Times New Roman"/>
          <w:sz w:val="24"/>
          <w:szCs w:val="24"/>
        </w:rPr>
        <w:t xml:space="preserve"> – folyékony – légnemű halmazállapot; halmazállapot-változás; olvadás, fagyás, párolgás, forrás, lecsapódás, mozgás, ütközés, égés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 xml:space="preserve">Javasolt tevékenységek 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víz különféle halmazállapotainak tantermi körülmények között történő modellezése (jég, víz, gőz). A gőz és a pára közti különbségek megfogalmazása, tapasztalati úton történő ismeretsze</w:t>
      </w:r>
      <w:r w:rsidRPr="00E375C1">
        <w:rPr>
          <w:rFonts w:ascii="Times New Roman" w:hAnsi="Times New Roman" w:cs="Times New Roman"/>
          <w:sz w:val="24"/>
          <w:szCs w:val="24"/>
        </w:rPr>
        <w:t>r</w:t>
      </w:r>
      <w:r w:rsidRPr="00E375C1">
        <w:rPr>
          <w:rFonts w:ascii="Times New Roman" w:hAnsi="Times New Roman" w:cs="Times New Roman"/>
          <w:sz w:val="24"/>
          <w:szCs w:val="24"/>
        </w:rPr>
        <w:t>zés (vízforralás után a forró gőz fölé hideg tányért teszünk, és a párát lecsapatjuk)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víz halmazállapot-változásaival kapcsolatos kísérletek elvégzése (olvadás, fagyás, párolgás, lecsapódás, forrás), a közben végbemenő kölcsönhatások, változások megfigyelése. Ok-okozati összefüggések keresése a halmazállapot-változások és az egyes hétköznapi jelenségek között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Kapcsolat keresése a víz halmazállapot-változásai és köznapi alkalmazásai között (pl.: hűtés jégkockával, melegítés gőzzel). Példák keresése a víz halmazállapot-változásaira a természetben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Folyamatos megfigyelések és kísérletek a víz tisztaságával kapcsolatban. Környezetünkből vett vízminták egyszerű vizsgálata. Egyszerű eljárás a víz tisztítására, szűrésére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víz körforgásának megfigyelése a természetben. A körforgás egyes lépésein keresztül a már ismert fizikai változások megfigyelése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Mozgások megfigyelése, csoportosítása (hely- és helyzetváltoztató mozgás). Példák keresése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Mozgásállapot-változások: ütközések (rugalmas és rugalmatlan) végzése, a változások megf</w:t>
      </w:r>
      <w:r w:rsidRPr="00E375C1">
        <w:rPr>
          <w:rFonts w:ascii="Times New Roman" w:hAnsi="Times New Roman" w:cs="Times New Roman"/>
          <w:sz w:val="24"/>
          <w:szCs w:val="24"/>
        </w:rPr>
        <w:t>i</w:t>
      </w:r>
      <w:r w:rsidRPr="00E375C1">
        <w:rPr>
          <w:rFonts w:ascii="Times New Roman" w:hAnsi="Times New Roman" w:cs="Times New Roman"/>
          <w:sz w:val="24"/>
          <w:szCs w:val="24"/>
        </w:rPr>
        <w:t>gyelése</w:t>
      </w:r>
    </w:p>
    <w:p w:rsidR="00D53BBE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Az égést modellező kísérletek során a kiinduló és keletkező anyagok, a változás megfigyelése, az égés feltételeinek megismerése, éghető és nem éghető anyagok keresése és csoportosítása. Égéssel kapcsolatos vészhelyzetek felismerésének és kezelésének megismerése. A tűz és az égés szerepére példák keresése az ember életében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ind w:left="1066" w:hanging="1066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E375C1">
        <w:rPr>
          <w:rFonts w:ascii="Times New Roman" w:eastAsia="Cambria" w:hAnsi="Times New Roman" w:cs="Times New Roman"/>
          <w:b/>
          <w:sz w:val="24"/>
          <w:szCs w:val="24"/>
        </w:rPr>
        <w:t xml:space="preserve"> Tájékozódás az időben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E375C1">
        <w:rPr>
          <w:rFonts w:ascii="Times New Roman" w:eastAsia="Cambria" w:hAnsi="Times New Roman" w:cs="Times New Roman"/>
          <w:b/>
          <w:sz w:val="24"/>
          <w:szCs w:val="24"/>
        </w:rPr>
        <w:t xml:space="preserve"> 4</w:t>
      </w:r>
      <w:r w:rsidR="00293C29">
        <w:rPr>
          <w:rFonts w:ascii="Times New Roman" w:eastAsia="Cambria" w:hAnsi="Times New Roman" w:cs="Times New Roman"/>
          <w:b/>
          <w:sz w:val="24"/>
          <w:szCs w:val="24"/>
        </w:rPr>
        <w:t xml:space="preserve"> óra</w:t>
      </w:r>
    </w:p>
    <w:p w:rsidR="000D31F1" w:rsidRPr="00E375C1" w:rsidRDefault="000D31F1" w:rsidP="00E375C1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javasolt óraszám nem feltétlenül egymást köv</w:t>
      </w:r>
      <w:r w:rsidR="00293C29">
        <w:rPr>
          <w:rFonts w:ascii="Times New Roman" w:hAnsi="Times New Roman" w:cs="Times New Roman"/>
          <w:sz w:val="24"/>
          <w:szCs w:val="24"/>
        </w:rPr>
        <w:t>ető tanítási órákra vonatkozik.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Tanulási eredmények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életkorának megfelelően eligazodik az időbeli relációkban, ismeri és használja az életkorának megfelelő időbeli relációs szókincset;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naptárt használ, időintervallumokat számol, adott eseményeket időrend szerint sorba rendez;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napirendet tervez a nap</w:t>
      </w:r>
      <w:r w:rsidR="00293C29">
        <w:rPr>
          <w:rFonts w:ascii="Times New Roman" w:hAnsi="Times New Roman" w:cs="Times New Roman"/>
          <w:sz w:val="24"/>
          <w:szCs w:val="24"/>
        </w:rPr>
        <w:t>szakok változásaihoz kapcsolva.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felismeri a napszakok, évszakok változásai, valamint a Föld mozgásai közötti összefüggéseket;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megfelelő sorrendben sorolja fel a napszakokat, a hét napjait, a hónapokat, az évszakokat, ism</w:t>
      </w:r>
      <w:r w:rsidRPr="00E375C1">
        <w:rPr>
          <w:rFonts w:ascii="Times New Roman" w:hAnsi="Times New Roman"/>
          <w:sz w:val="24"/>
          <w:szCs w:val="24"/>
          <w:lang w:eastAsia="hu-HU"/>
        </w:rPr>
        <w:t>e</w:t>
      </w:r>
      <w:r w:rsidR="00293C29">
        <w:rPr>
          <w:rFonts w:ascii="Times New Roman" w:hAnsi="Times New Roman"/>
          <w:sz w:val="24"/>
          <w:szCs w:val="24"/>
          <w:lang w:eastAsia="hu-HU"/>
        </w:rPr>
        <w:t>ri ezek időtartamát, relációit;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figyelemmel kísér rövidebb-hosszabb ideig tartó folyamatokat (például víz körforgása, emberi élet szakaszai, növények csírázása, növekedése);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lastRenderedPageBreak/>
        <w:t>az évszakokra vonatkozó megfigyeléseket végez, tapasztalatait rögzíti, és az adatokból köve</w:t>
      </w:r>
      <w:r w:rsidRPr="00E375C1">
        <w:rPr>
          <w:rFonts w:ascii="Times New Roman" w:hAnsi="Times New Roman"/>
          <w:sz w:val="24"/>
          <w:szCs w:val="24"/>
          <w:lang w:eastAsia="hu-HU"/>
        </w:rPr>
        <w:t>t</w:t>
      </w:r>
      <w:r w:rsidRPr="00E375C1">
        <w:rPr>
          <w:rFonts w:ascii="Times New Roman" w:hAnsi="Times New Roman"/>
          <w:sz w:val="24"/>
          <w:szCs w:val="24"/>
          <w:lang w:eastAsia="hu-HU"/>
        </w:rPr>
        <w:t>keztetéseket von le;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megismeri és modellezi a víz természetben megtett útját, felismeri a folyamat ciklikus jellegét;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megnevezi az ember életszakaszait;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megfigyeli a növények csírázásának és növekedésének feltételeit, ezekre vonatkozóan egyszerű kísérleteket végez;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analóg és digitális óráról leolvassa a pontos időt.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Fejlesztési feladatok és ismeretek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Megfigyelőképesség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Leíró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Azonosító-megkülönböztető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Rendszerező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Analizáló-szintetizáló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Mérési technika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Ok-okozati összefüggések feltárása tanítói segítséggel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Időbeli tájékozódó képesség fejlesztése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Föld mozgásainak (forgás, Nap körüli keringés) hatásai az évszakok, napszakok váltakozására, jellemzőikre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Évszakokra vonatkozó megfigyelések, tapasztalatok megfogalmazása, rajzban, írásban vagy táblázatban való rögzítése. Az adatokból következtetések levonása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környezetben zajló ciklikus változások felismerése, megfigyelése, sorba rendezése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Napi és éves ritmus a növény- és állatvilágban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napszakok, a naptár (a hét napjai, hetek, hónapok). Időtartamuk, egymáshoz való viszonyuk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Jeles napok, dátumok elhelyezése a naptárban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 xml:space="preserve">Napirend készítése 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 xml:space="preserve">Ismétlődő jelenségek (ritmusok) az ember életében, a test működésében. Ismétlődő, ciklikus jelenségek a környezetben (például víz körforgása) 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emberi életszakaszok, jellemzőik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növények fejlődése: életszakaszok, csírázás, fejlődés, növekedés, öregedés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 csírázás és a növekedés külső feltételei</w:t>
      </w:r>
    </w:p>
    <w:p w:rsidR="000D31F1" w:rsidRPr="00E375C1" w:rsidRDefault="000D31F1" w:rsidP="00E375C1">
      <w:pPr>
        <w:pStyle w:val="Listaszerbekezds"/>
        <w:numPr>
          <w:ilvl w:val="0"/>
          <w:numId w:val="1"/>
        </w:numPr>
        <w:spacing w:after="12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E375C1">
        <w:rPr>
          <w:rFonts w:ascii="Times New Roman" w:hAnsi="Times New Roman"/>
          <w:sz w:val="24"/>
          <w:szCs w:val="24"/>
          <w:lang w:eastAsia="hu-HU"/>
        </w:rPr>
        <w:t>Az állatok szaporodása (pete, tojás, elevenszülő), fejlődési szakaszai</w:t>
      </w:r>
    </w:p>
    <w:p w:rsidR="004961FA" w:rsidRDefault="004961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Fogalmak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75C1">
        <w:rPr>
          <w:rFonts w:ascii="Times New Roman" w:hAnsi="Times New Roman" w:cs="Times New Roman"/>
          <w:sz w:val="24"/>
          <w:szCs w:val="24"/>
        </w:rPr>
        <w:t>évszak</w:t>
      </w:r>
      <w:proofErr w:type="gramEnd"/>
      <w:r w:rsidRPr="00E375C1">
        <w:rPr>
          <w:rFonts w:ascii="Times New Roman" w:hAnsi="Times New Roman" w:cs="Times New Roman"/>
          <w:sz w:val="24"/>
          <w:szCs w:val="24"/>
        </w:rPr>
        <w:t>, életkor, életszakasz, körforgás, Föld forgása, Föld keringése, naptár, hónap, nap</w:t>
      </w:r>
      <w:r w:rsidR="004961FA">
        <w:rPr>
          <w:rFonts w:ascii="Times New Roman" w:hAnsi="Times New Roman" w:cs="Times New Roman"/>
          <w:sz w:val="24"/>
          <w:szCs w:val="24"/>
        </w:rPr>
        <w:t>, napszak, szaporodás, fejlődés</w:t>
      </w:r>
    </w:p>
    <w:p w:rsidR="000D31F1" w:rsidRPr="00E375C1" w:rsidRDefault="004961FA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Napszakok, évszakok váltakozása, jellemzői, valamint a Föld mozgásai és a napszakok, évsza</w:t>
      </w:r>
      <w:r w:rsidRPr="00E375C1">
        <w:rPr>
          <w:rFonts w:ascii="Times New Roman" w:hAnsi="Times New Roman" w:cs="Times New Roman"/>
          <w:sz w:val="24"/>
          <w:szCs w:val="24"/>
        </w:rPr>
        <w:t>k</w:t>
      </w:r>
      <w:r w:rsidRPr="00E375C1">
        <w:rPr>
          <w:rFonts w:ascii="Times New Roman" w:hAnsi="Times New Roman" w:cs="Times New Roman"/>
          <w:sz w:val="24"/>
          <w:szCs w:val="24"/>
        </w:rPr>
        <w:t>ok változásai közötti összefüggések megfigyelése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Az egyes évszakok jellemző időjárásának, az időjárás tényezőinek megfigyelése, hőmérséklet</w:t>
      </w:r>
      <w:r w:rsidRPr="00E375C1">
        <w:rPr>
          <w:rFonts w:ascii="Times New Roman" w:hAnsi="Times New Roman" w:cs="Times New Roman"/>
          <w:sz w:val="24"/>
          <w:szCs w:val="24"/>
        </w:rPr>
        <w:t>é</w:t>
      </w:r>
      <w:r w:rsidRPr="00E375C1">
        <w:rPr>
          <w:rFonts w:ascii="Times New Roman" w:hAnsi="Times New Roman" w:cs="Times New Roman"/>
          <w:sz w:val="24"/>
          <w:szCs w:val="24"/>
        </w:rPr>
        <w:t xml:space="preserve">nek mérése. A csapadék formái (eső, köd, hó). Időjárási napló készítése 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Az évszaknak megfelelő helyes öltözködés megbeszélése. Öltözködési tanácsok adása időjárás-előrejelzés értelmezése alapján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Az évszakokhoz kötődő étrendek összeállítása. A nyári megnövekedett folyadékigény magyar</w:t>
      </w:r>
      <w:r w:rsidRPr="00E375C1">
        <w:rPr>
          <w:rFonts w:ascii="Times New Roman" w:hAnsi="Times New Roman" w:cs="Times New Roman"/>
          <w:sz w:val="24"/>
          <w:szCs w:val="24"/>
        </w:rPr>
        <w:t>á</w:t>
      </w:r>
      <w:r w:rsidRPr="00E375C1">
        <w:rPr>
          <w:rFonts w:ascii="Times New Roman" w:hAnsi="Times New Roman" w:cs="Times New Roman"/>
          <w:sz w:val="24"/>
          <w:szCs w:val="24"/>
        </w:rPr>
        <w:t>zata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Ismétlődő, ciklikus jelenségek megfigyelése a kö</w:t>
      </w:r>
      <w:r w:rsidR="004961FA">
        <w:rPr>
          <w:rFonts w:ascii="Times New Roman" w:hAnsi="Times New Roman" w:cs="Times New Roman"/>
          <w:sz w:val="24"/>
          <w:szCs w:val="24"/>
        </w:rPr>
        <w:t>rnyezetben (pl. víz körforgása)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Az időjárás élőlényekre gyakorolt hatásának megfigyelése, konkrét példák gyűjtése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Napi és éves ritmus megfigyelése a növény- és állatvilágban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növények egyes életszakaszainak megfigyelése (csírázás, fejlődés, növekedés, öregedés)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Növények csíráztatása, hajtatása során az ezekhez szükséges feltételek megfigyelése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Az állatok szaporodásának megfigyelése (pete, tojás, elevenszülő)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Ismétlődő jelenségek megfigyelése az emberi test működésében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Ismétlődő jelenségek (ritmusok) megfigyelése az ember életében (napirend, hetirend, kalendár</w:t>
      </w:r>
      <w:r w:rsidRPr="00E375C1">
        <w:rPr>
          <w:rFonts w:ascii="Times New Roman" w:hAnsi="Times New Roman" w:cs="Times New Roman"/>
          <w:sz w:val="24"/>
          <w:szCs w:val="24"/>
        </w:rPr>
        <w:t>i</w:t>
      </w:r>
      <w:r w:rsidRPr="00E375C1">
        <w:rPr>
          <w:rFonts w:ascii="Times New Roman" w:hAnsi="Times New Roman" w:cs="Times New Roman"/>
          <w:sz w:val="24"/>
          <w:szCs w:val="24"/>
        </w:rPr>
        <w:t>um, jeles napok, ünnepek). A dátumok elhelyezése a naptárban. Napirend és hetirend tervezése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Az emberi életszakaszok jellemzőinek megfigyelése és összehasonlítása (szerepjáték)</w:t>
      </w:r>
    </w:p>
    <w:p w:rsidR="000D31F1" w:rsidRPr="00601EBB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Osztálytárs, fiatalabb és idősebb testvér, szülő, illetve más felnőtt testméreteinek becslése, m</w:t>
      </w:r>
      <w:r w:rsidRPr="00E375C1">
        <w:rPr>
          <w:rFonts w:ascii="Times New Roman" w:hAnsi="Times New Roman" w:cs="Times New Roman"/>
          <w:sz w:val="24"/>
          <w:szCs w:val="24"/>
        </w:rPr>
        <w:t>é</w:t>
      </w:r>
      <w:r w:rsidRPr="00E375C1">
        <w:rPr>
          <w:rFonts w:ascii="Times New Roman" w:hAnsi="Times New Roman" w:cs="Times New Roman"/>
          <w:sz w:val="24"/>
          <w:szCs w:val="24"/>
        </w:rPr>
        <w:t>rése, az adatok összehasonlítása, tapasztalatok megfogalmazása, rögzítése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before="480" w:line="276" w:lineRule="auto"/>
        <w:ind w:left="1066" w:hanging="1066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Témakör:</w:t>
      </w:r>
      <w:r w:rsidRPr="00E375C1">
        <w:rPr>
          <w:rFonts w:ascii="Times New Roman" w:eastAsia="Cambria" w:hAnsi="Times New Roman" w:cs="Times New Roman"/>
          <w:b/>
          <w:sz w:val="24"/>
          <w:szCs w:val="24"/>
        </w:rPr>
        <w:t xml:space="preserve"> Tájékozódás a térben</w:t>
      </w:r>
    </w:p>
    <w:p w:rsidR="000D31F1" w:rsidRPr="00E375C1" w:rsidRDefault="000D31F1" w:rsidP="00E375C1">
      <w:pPr>
        <w:spacing w:after="120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Javasolt óraszám:</w:t>
      </w:r>
      <w:r w:rsidRPr="00E375C1">
        <w:rPr>
          <w:rFonts w:ascii="Times New Roman" w:hAnsi="Times New Roman" w:cs="Times New Roman"/>
          <w:sz w:val="24"/>
          <w:szCs w:val="24"/>
        </w:rPr>
        <w:t xml:space="preserve"> </w:t>
      </w:r>
      <w:r w:rsidRPr="00E375C1">
        <w:rPr>
          <w:rFonts w:ascii="Times New Roman" w:eastAsia="Cambria" w:hAnsi="Times New Roman" w:cs="Times New Roman"/>
          <w:b/>
          <w:sz w:val="24"/>
          <w:szCs w:val="24"/>
        </w:rPr>
        <w:t>4 óra</w:t>
      </w:r>
    </w:p>
    <w:p w:rsidR="000D31F1" w:rsidRPr="00E375C1" w:rsidRDefault="000D31F1" w:rsidP="00E375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végére: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ismeri és használja az életkorának megfelelő relációs szókincset;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iránytű segítségével megállapítja és megnevezi a fő- és mellékvilágtájakat;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irányokat ad meg viszonyítással;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megkülönböztet néhány térképfajtát: domborzati, közigazgatási, turista-, autós;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felismeri és használja az alapvető térképjeleket: felszínformák, vizek, települések, útvonalak, államhatárok.</w:t>
      </w:r>
    </w:p>
    <w:p w:rsidR="000D31F1" w:rsidRPr="00E375C1" w:rsidRDefault="000D31F1" w:rsidP="00E375C1">
      <w:pPr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D31F1" w:rsidRPr="00E375C1" w:rsidRDefault="000D31F1" w:rsidP="00E375C1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tanterméről, otthona valamely helyiségéről egyszerű alaprajzot készít és leolvas;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az iskola környezetéről egyszerű térkép</w:t>
      </w:r>
      <w:r w:rsidR="004961FA">
        <w:rPr>
          <w:rFonts w:ascii="Times New Roman" w:hAnsi="Times New Roman" w:cs="Times New Roman"/>
          <w:sz w:val="24"/>
          <w:szCs w:val="24"/>
        </w:rPr>
        <w:t>vázlatot készít;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tájékozódik az iskola környékéről és településéről készített térképvázlattal és térképpel. Az isk</w:t>
      </w:r>
      <w:r w:rsidRPr="00E375C1">
        <w:rPr>
          <w:rFonts w:ascii="Times New Roman" w:hAnsi="Times New Roman" w:cs="Times New Roman"/>
          <w:sz w:val="24"/>
          <w:szCs w:val="24"/>
        </w:rPr>
        <w:t>o</w:t>
      </w:r>
      <w:r w:rsidRPr="00E375C1">
        <w:rPr>
          <w:rFonts w:ascii="Times New Roman" w:hAnsi="Times New Roman" w:cs="Times New Roman"/>
          <w:sz w:val="24"/>
          <w:szCs w:val="24"/>
        </w:rPr>
        <w:t xml:space="preserve">la környezetéről </w:t>
      </w:r>
      <w:r w:rsidR="004961FA">
        <w:rPr>
          <w:rFonts w:ascii="Times New Roman" w:hAnsi="Times New Roman" w:cs="Times New Roman"/>
          <w:sz w:val="24"/>
          <w:szCs w:val="24"/>
        </w:rPr>
        <w:t>egyszerű térképvázlatot készít;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felismeri a különböző domborzati formákat, felszíni vizeket, ismeri jellemzőiket. Ezeket tere</w:t>
      </w:r>
      <w:r w:rsidRPr="00E375C1">
        <w:rPr>
          <w:rFonts w:ascii="Times New Roman" w:hAnsi="Times New Roman" w:cs="Times New Roman"/>
          <w:sz w:val="24"/>
          <w:szCs w:val="24"/>
        </w:rPr>
        <w:t>p</w:t>
      </w:r>
      <w:r w:rsidRPr="00E375C1">
        <w:rPr>
          <w:rFonts w:ascii="Times New Roman" w:hAnsi="Times New Roman" w:cs="Times New Roman"/>
          <w:sz w:val="24"/>
          <w:szCs w:val="24"/>
        </w:rPr>
        <w:t>asztalon vagy saját készítésű modellen előállítja;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felismeri lakóhelyének jellegzetes felszínformáit;</w:t>
      </w:r>
    </w:p>
    <w:p w:rsidR="000D31F1" w:rsidRPr="00601EBB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domborzati térképen felismeri a felszínformák és vizek jelölését.</w:t>
      </w:r>
      <w:bookmarkStart w:id="1" w:name="_GoBack"/>
      <w:bookmarkEnd w:id="1"/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lastRenderedPageBreak/>
        <w:t>Fejlesztési feladatok és ismeretek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Megfigyelőképesség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Leíró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Azonosító-megkülönböztető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Rendszerező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Analizáló-szintetizáló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Ok-okozati összefüggések feltárása tanítói segítséggel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Téri tájékozódó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fő- és mellékvilágtájak megnevezése, elhelyezése a térképen. Iránytű használata. Az égtájak azonosítása a közvetlen környezetben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Az alaprajz, a térképvázlat és a térkép. Tájékozódás az alaprajz és a térképvázlat segítségével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felszínformák: hegy, hegység, domb, dombság, völgy, medence, síkság. Jelölésük a dombo</w:t>
      </w:r>
      <w:r w:rsidRPr="00E375C1">
        <w:rPr>
          <w:rFonts w:ascii="Times New Roman" w:hAnsi="Times New Roman" w:cs="Times New Roman"/>
          <w:sz w:val="24"/>
          <w:szCs w:val="24"/>
        </w:rPr>
        <w:t>r</w:t>
      </w:r>
      <w:r w:rsidRPr="00E375C1">
        <w:rPr>
          <w:rFonts w:ascii="Times New Roman" w:hAnsi="Times New Roman" w:cs="Times New Roman"/>
          <w:sz w:val="24"/>
          <w:szCs w:val="24"/>
        </w:rPr>
        <w:t>zati térképen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felszíni vizek fajtái (ér, patak, csermely, folyó, tó), jellemzőik, ábrázolásuk a domborzati té</w:t>
      </w:r>
      <w:r w:rsidRPr="00E375C1">
        <w:rPr>
          <w:rFonts w:ascii="Times New Roman" w:hAnsi="Times New Roman" w:cs="Times New Roman"/>
          <w:sz w:val="24"/>
          <w:szCs w:val="24"/>
        </w:rPr>
        <w:t>r</w:t>
      </w:r>
      <w:r w:rsidRPr="00E375C1">
        <w:rPr>
          <w:rFonts w:ascii="Times New Roman" w:hAnsi="Times New Roman" w:cs="Times New Roman"/>
          <w:sz w:val="24"/>
          <w:szCs w:val="24"/>
        </w:rPr>
        <w:t>képen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külső erők (szél, víz) felszínformáló munkája</w:t>
      </w:r>
    </w:p>
    <w:p w:rsidR="000D31F1" w:rsidRPr="00E375C1" w:rsidRDefault="000D31F1" w:rsidP="00E375C1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</w:rPr>
        <w:t>Fogalmak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75C1">
        <w:rPr>
          <w:rFonts w:ascii="Times New Roman" w:hAnsi="Times New Roman" w:cs="Times New Roman"/>
          <w:sz w:val="24"/>
          <w:szCs w:val="24"/>
        </w:rPr>
        <w:t>fő-</w:t>
      </w:r>
      <w:proofErr w:type="gramEnd"/>
      <w:r w:rsidRPr="00E375C1">
        <w:rPr>
          <w:rFonts w:ascii="Times New Roman" w:hAnsi="Times New Roman" w:cs="Times New Roman"/>
          <w:sz w:val="24"/>
          <w:szCs w:val="24"/>
        </w:rPr>
        <w:t xml:space="preserve"> és mellékvilágtáj, alaprajz, térképvázlat, térkép, domborzati térkép, közigazgatási térkép, autó</w:t>
      </w:r>
      <w:r w:rsidRPr="00E375C1">
        <w:rPr>
          <w:rFonts w:ascii="Times New Roman" w:hAnsi="Times New Roman" w:cs="Times New Roman"/>
          <w:sz w:val="24"/>
          <w:szCs w:val="24"/>
        </w:rPr>
        <w:t>s</w:t>
      </w:r>
      <w:r w:rsidRPr="00E375C1">
        <w:rPr>
          <w:rFonts w:ascii="Times New Roman" w:hAnsi="Times New Roman" w:cs="Times New Roman"/>
          <w:sz w:val="24"/>
          <w:szCs w:val="24"/>
        </w:rPr>
        <w:t>térkép, turistatérkép, felszínforma</w:t>
      </w:r>
    </w:p>
    <w:p w:rsidR="000D31F1" w:rsidRPr="00E375C1" w:rsidRDefault="004961FA" w:rsidP="00E375C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</w:rPr>
      </w:pPr>
      <w:r>
        <w:rPr>
          <w:rFonts w:ascii="Times New Roman" w:eastAsia="Cambria" w:hAnsi="Times New Roman" w:cs="Times New Roman"/>
          <w:b/>
          <w:smallCaps/>
          <w:sz w:val="24"/>
          <w:szCs w:val="24"/>
        </w:rPr>
        <w:t>Javasolt tevékenységek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Iránytű készítése, használatának gyakorlása, tájékozódási gyakorlatok a fő- és mellékvilágtájak helyzetének gyakorlására: a fő- és mellékvilágtájak megnevezése, elhelyezése térképen, az égt</w:t>
      </w:r>
      <w:r w:rsidRPr="00E375C1">
        <w:rPr>
          <w:rFonts w:ascii="Times New Roman" w:hAnsi="Times New Roman" w:cs="Times New Roman"/>
          <w:sz w:val="24"/>
          <w:szCs w:val="24"/>
        </w:rPr>
        <w:t>á</w:t>
      </w:r>
      <w:r w:rsidRPr="00E375C1">
        <w:rPr>
          <w:rFonts w:ascii="Times New Roman" w:hAnsi="Times New Roman" w:cs="Times New Roman"/>
          <w:sz w:val="24"/>
          <w:szCs w:val="24"/>
        </w:rPr>
        <w:t>jak azonosítása a közvetlen környezetben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felszínformák elemei, jellemzőik megfigyelése (hegy, hegység, medence, völgy, domb, dombság, síkság). A jellemzőknek megfelelően homokból az egyes felszínformák kialakítása. Jelölésük megfigyelése domborzati térképen, példák keresése hazánk domborzati térképén, v</w:t>
      </w:r>
      <w:r w:rsidRPr="00E375C1">
        <w:rPr>
          <w:rFonts w:ascii="Times New Roman" w:hAnsi="Times New Roman" w:cs="Times New Roman"/>
          <w:sz w:val="24"/>
          <w:szCs w:val="24"/>
        </w:rPr>
        <w:t>a</w:t>
      </w:r>
      <w:r w:rsidRPr="00E375C1">
        <w:rPr>
          <w:rFonts w:ascii="Times New Roman" w:hAnsi="Times New Roman" w:cs="Times New Roman"/>
          <w:sz w:val="24"/>
          <w:szCs w:val="24"/>
        </w:rPr>
        <w:t>lamint a lakóhelyen és annak környezetében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szél és a víz munkájának modellezése homokasztalon</w:t>
      </w:r>
    </w:p>
    <w:p w:rsidR="000D31F1" w:rsidRPr="00E375C1" w:rsidRDefault="000D31F1" w:rsidP="00E375C1">
      <w:pPr>
        <w:numPr>
          <w:ilvl w:val="0"/>
          <w:numId w:val="1"/>
        </w:numPr>
        <w:spacing w:after="120"/>
        <w:ind w:left="357" w:hanging="35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75C1">
        <w:rPr>
          <w:rFonts w:ascii="Times New Roman" w:hAnsi="Times New Roman" w:cs="Times New Roman"/>
          <w:sz w:val="24"/>
          <w:szCs w:val="24"/>
        </w:rPr>
        <w:t>A felszíni vizek fajtáinak (ér, patak, csermely, folyó, tó), jellemzőik megfigyelése. A jellemző</w:t>
      </w:r>
      <w:r w:rsidRPr="00E375C1">
        <w:rPr>
          <w:rFonts w:ascii="Times New Roman" w:hAnsi="Times New Roman" w:cs="Times New Roman"/>
          <w:sz w:val="24"/>
          <w:szCs w:val="24"/>
        </w:rPr>
        <w:t>k</w:t>
      </w:r>
      <w:r w:rsidRPr="00E375C1">
        <w:rPr>
          <w:rFonts w:ascii="Times New Roman" w:hAnsi="Times New Roman" w:cs="Times New Roman"/>
          <w:sz w:val="24"/>
          <w:szCs w:val="24"/>
        </w:rPr>
        <w:t>nek megfelelően homokasztalon az egyes vizek kialakítása. Jelölésük megfigyelése domborzati térképen, példák keresése hazánk domborzati térképén, valamint a lakóhelyen és annak körny</w:t>
      </w:r>
      <w:r w:rsidRPr="00E375C1">
        <w:rPr>
          <w:rFonts w:ascii="Times New Roman" w:hAnsi="Times New Roman" w:cs="Times New Roman"/>
          <w:sz w:val="24"/>
          <w:szCs w:val="24"/>
        </w:rPr>
        <w:t>e</w:t>
      </w:r>
      <w:r w:rsidRPr="00E375C1">
        <w:rPr>
          <w:rFonts w:ascii="Times New Roman" w:hAnsi="Times New Roman" w:cs="Times New Roman"/>
          <w:sz w:val="24"/>
          <w:szCs w:val="24"/>
        </w:rPr>
        <w:t>zetében</w:t>
      </w:r>
    </w:p>
    <w:p w:rsidR="004961FA" w:rsidRDefault="004961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D31F1" w:rsidRDefault="000D31F1" w:rsidP="004961FA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lastRenderedPageBreak/>
        <w:t>Témakör:</w:t>
      </w:r>
      <w:r w:rsidRPr="00E375C1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Hazánk, Magyarország</w:t>
      </w:r>
    </w:p>
    <w:p w:rsidR="004961FA" w:rsidRPr="00E375C1" w:rsidRDefault="004961FA" w:rsidP="004961FA">
      <w:p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Javasolt óraszám: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961F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5 +2 óra</w:t>
      </w: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Tanulási eredmények</w:t>
      </w: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ismeri és használja az életkorának megfelelő térbeli relációs szókincset;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megnevezi</w:t>
      </w:r>
      <w:proofErr w:type="gramEnd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iránytű segítségével megállapítja a fő- és mellékvilágtájakat, irányokat ad meg viszonyítással;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felismeri és használja az alapvető térképjeleket: felszínformák, vizek, települések, útvonalak, államhatárok;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megkülönböztet néhány térképfajtát: domborzati, közigazgatási, turista-, autós.</w:t>
      </w: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iránytű segítségével megállapítja és megnevezi a fő- és mellékvilágtájakat;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irányokat ad meg viszonyítással;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térkép segítségével megnevezi Magyarország jellemző felszínformáit (síkság, hegy, hegység, domb, dombság), vizeit (patak, folyó, tó), ezeket terepasztalon vagy saját készítésű modellen előállítja;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térkép segítségével megmutatja hazánk nagytájait, felismeri azok jellemző felszínformáit;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térkép segítségével megnevezi hazánk szomszédos országait, megyéit, saját megyéjét, megy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e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székhelyét, környezetének nagyobb településeit, hazánk fővárosát, és ezeket megtalálja a térk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é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pen is.</w:t>
      </w:r>
    </w:p>
    <w:p w:rsidR="00994E8C" w:rsidRPr="00E375C1" w:rsidRDefault="00994E8C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Fejlesztési feladatok és ismeretek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Megfigyelőképesség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Leíró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Azonosító-megkülönböztető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Rendszerező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Analizáló-szintetizáló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Mérési technika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Ok-okozati összefüggések feltárása tanítói segítséggel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Téri tájékozódó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Magyarország helyzete, államhatárok, szomszédos országaink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Tájékozódás Magyarország domborzati térképén: az alapvető térképjelek, felszínformák, vizek. Irányok, távolságok a térképen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Hazánk nagytájainak elhelyezkedése, felszínformáik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Tájékozódás hazánk közigazgatási térképén: megyék, saját lakóhely megyéje, megyeszékhelye, települések, saját település és </w:t>
      </w:r>
      <w:r w:rsidR="004961FA">
        <w:rPr>
          <w:rFonts w:ascii="Times New Roman" w:eastAsia="Calibri" w:hAnsi="Times New Roman" w:cs="Times New Roman"/>
          <w:sz w:val="24"/>
          <w:szCs w:val="24"/>
          <w:lang w:eastAsia="hu-HU"/>
        </w:rPr>
        <w:t>a főváros helye hazánk térképén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Fővárosunk, Budapest: híres épületek, főbb nevezetességek, hidak, közlekedés</w:t>
      </w:r>
    </w:p>
    <w:p w:rsidR="00994E8C" w:rsidRPr="00E375C1" w:rsidRDefault="00994E8C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Fogalmak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térkép</w:t>
      </w:r>
      <w:proofErr w:type="gramEnd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, domborzati térkép, közigazgatási térkép, felszínforma, megye, megyeszékhely, település, főváros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Javasolt tevékenységek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Térképészeti gyakorlatok: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Magyarország elhelyezkedésének megfigyelése földgömb, Európa-térkép segítségével (</w:t>
      </w:r>
      <w:proofErr w:type="gramStart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Föld bolygó</w:t>
      </w:r>
      <w:proofErr w:type="gramEnd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, Európa kontinens, Közép-Európa, Kárpát-medence)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Magyarország domborzati térképén az alapvető térképjelek megfigyelése, megnevezése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Magyarország államhatárainak, szomszédos országainak megkeresése, megnevezése domborz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ti, illetve közigazgatási térképen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Hazánk felszínformáinak, vizeinek </w:t>
      </w:r>
      <w:r w:rsidR="004961FA">
        <w:rPr>
          <w:rFonts w:ascii="Times New Roman" w:eastAsia="Calibri" w:hAnsi="Times New Roman" w:cs="Times New Roman"/>
          <w:sz w:val="24"/>
          <w:szCs w:val="24"/>
          <w:lang w:eastAsia="hu-HU"/>
        </w:rPr>
        <w:t>azonosítása domborzati térképen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Irányok, távolságok, magassági számok leolvasá</w:t>
      </w:r>
      <w:r w:rsidR="004961FA">
        <w:rPr>
          <w:rFonts w:ascii="Times New Roman" w:eastAsia="Calibri" w:hAnsi="Times New Roman" w:cs="Times New Roman"/>
          <w:sz w:val="24"/>
          <w:szCs w:val="24"/>
          <w:lang w:eastAsia="hu-HU"/>
        </w:rPr>
        <w:t>sa hazánk domborzati térképéről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Magyarország nagy tájegységeinek felismerése, megkeresése Magyarország domborzati térk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é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pén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Magyarország megyéinek, ezen belül a tanulók saját megyéjének, megyeszékhelyének, valamint Budapest megkeresése Magyarország közigazgatási térképén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Lakóhelyhez közeli települések keresése, megnevezése térkép segítségével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Fővárosunk néhány jellegzetes nevezetességének, épületeinek, hídjainak, közlekedésének me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g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ismerése tanulmányi kirándulás alkalmával, vagy képeken, multimédián keresztül</w:t>
      </w:r>
    </w:p>
    <w:p w:rsidR="00D53BBE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mbria" w:hAnsi="Times New Roman" w:cs="Times New Roman"/>
          <w:b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</w:rPr>
        <w:t>Saját lakóhely, a lakóhely kulturális és természeti értékeinek bemutatása tablón vagy bemutató formájában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Témakör:</w:t>
      </w:r>
      <w:r w:rsidRPr="00E375C1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Életközösségek lakóhelyünk környezetében</w:t>
      </w:r>
    </w:p>
    <w:p w:rsidR="00994E8C" w:rsidRPr="00E375C1" w:rsidRDefault="00994E8C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Javasolt óraszám: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961F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8 óra</w:t>
      </w: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Tanulási eredmények</w:t>
      </w: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ismeri a lakóhelyéhez közeli életközösségek (erdő, mező-rét, víz-vízpart) főbb jellemzőit;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felelősségtudattal rendelkezik a szűkebb, illetve tágabb környezete iránt;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tevékenységeinek tapasztalatait szóban, rajzban, írásban rögzíti.</w:t>
      </w: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felismeri a lakóhelyéhez közeli életközösségek és az ott élő élőlények közötti különbségeket (pl. természetes – mesterséges életközösség, erdő – mező, rét – víz, vízpart – park, díszkert – zöl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d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séges, gyümölcsöskert esetében);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megnevezi a megismert életközösségekre jellemző élőlényeket, használja az életközösség</w:t>
      </w:r>
      <w:r w:rsidR="004961FA">
        <w:rPr>
          <w:rFonts w:ascii="Times New Roman" w:eastAsia="Calibri" w:hAnsi="Times New Roman" w:cs="Times New Roman"/>
          <w:sz w:val="24"/>
          <w:szCs w:val="24"/>
          <w:lang w:eastAsia="hu-HU"/>
        </w:rPr>
        <w:t>ekhez kapcsolódó kifejezéseket;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algoritmus alapján megfigyeli és összehasonlítja a saját lakókörnyezetében fellelhető növények és állatok jellemzőit. A megfigyelt tulajdonságok alapján csoportokba rendezi azokat;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algoritmus alapján megfigyeli és összehasonlítja hazánk természetes és mesterséges élőhelyein, életközösségeiben élő növények és állatok jellemzőit. A megfigyelt jellemzőik alapján csopo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r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tokba rendezi azokat;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konkrét példán keresztül megfigyeli és felismeri az élőhely, életmód és testfelépítés kapcsolatát;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megfigyeléseit mérésekkel (például időjárási elemek, testméret), modellezéssel, egyszerű kísé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r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letek végzésével (például láb- és csőrtípusok) egészíti ki;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felismeri, hogy az egyes fajok környezeti igényei eltérőek;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felismeri a megismert életközösségek növényei és állatai köz</w:t>
      </w:r>
      <w:r w:rsidR="004961FA">
        <w:rPr>
          <w:rFonts w:ascii="Times New Roman" w:eastAsia="Calibri" w:hAnsi="Times New Roman" w:cs="Times New Roman"/>
          <w:sz w:val="24"/>
          <w:szCs w:val="24"/>
          <w:lang w:eastAsia="hu-HU"/>
        </w:rPr>
        <w:t>ötti jellegzetes kapcsolatokat;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példákkal mutatja be az emberi tevékenység természeti környezetre gyakorolt hatását. Felismeri a természetvédelem jelentőségét;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felismeri, mely anyagok szennyezhetik környezetünket a mindennapi életben, mely szokások vezetnek környezetünk károsításához. Egyéni és közösségi környezetvédelmi cselekvési form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á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kat ismer meg és gyakorol közvetlen környezetében (pl. madárbarát kert, iskolakert kiépítés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é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ben, fenntartásában való részvétel, iskolai környezet kialakításában, rendben tartásában való részvétel, települési természet- és környezetvédelmi tevékenységben való részvétel);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elsajátít olyan szokásokat és viselkedésformákat, amelyek a károsítások megelőzésére irányu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nak (pl. hulladékminimalizálás – anyagtakarékosság, </w:t>
      </w:r>
      <w:proofErr w:type="spellStart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újrahasználat</w:t>
      </w:r>
      <w:proofErr w:type="spellEnd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</w:t>
      </w:r>
      <w:proofErr w:type="spellStart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-felhasználás</w:t>
      </w:r>
      <w:proofErr w:type="spellEnd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, tömegkö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z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lekedés, gyalogos vagy kerékpáros közlekedés előnyben részesítése, energiatakarékosság).</w:t>
      </w:r>
    </w:p>
    <w:p w:rsidR="00994E8C" w:rsidRPr="00E375C1" w:rsidRDefault="00994E8C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lastRenderedPageBreak/>
        <w:t>Fejlesztési feladatok és ismeretek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Megfigyelőképesség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Leíró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Azonosító-megkülönböztető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Mérési technika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Kísérletezéshez szükséges képességek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Rendszerező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Analizáló-szintetizáló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Ok-okozati összefüggések feltárása tanítói segítséggel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Környezettudatos magatartás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lakóhelyhez közeli életközösségek jellemzői: erdő, mező-rét, víz-vízpart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egyes életközösségekben élő növények és állatok tulajdonságai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lakóhelyhez közeli életközösségek (erdő, mező-rét, víz-vízpart) élőlényeinek környezeti ig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é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nyei, alkalmazkodása az élettelen környezeti tényezőkhöz (életmód, testfelépítés, viselkedés)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lakóhelyhez közeli életközösségek (erdő, mező-rét, víz-vízpart) növényei és állatai közötti jellegzetes kapcsolatok (például táplálkozási kölcsönhatások, búvóhely; élőhely)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megismert növények és állatok csoportosítási lehetőségei (pl. lágy szárú – fás szárú, fa – cse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r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je, lombhullató – örökzöld; állatok: emlősök – madarak – rovarok – kétéltűek – hüllők – halak; életmód: ragadozók – növényevők – mindenevők; élőhely: háziállatok – vadon élő állatok, erdei – mezei – vízparton élő – az ember környezetében élő állatok)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adott életközösség megismert növényeiből és állataiból egyszerű táplálékláncok és azokból táplálékhálózatok összeállítása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természetes és mesterséges életközösségek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emberi tevékenység természeti környezetre gyakorolt hatása. Környezetvédelem</w:t>
      </w:r>
    </w:p>
    <w:p w:rsidR="00994E8C" w:rsidRPr="00E375C1" w:rsidRDefault="00994E8C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Fogalmak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természetes</w:t>
      </w:r>
      <w:proofErr w:type="gramEnd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és mesterséges életközösség, erdő, mező-rét, víz-vízpart, élőhely, életmód, környezeti igény, alkalmazkodás, testfelépítés, tápláléklánc, táplálékhálózat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Javasolt tevékenységek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tanulók lakóhelyéhez közeli életközösségek (erdő, mező-rét, víz-vízpart) jellemzőinek megf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i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gyelése, mérése (időjárás) tanulmányi séták során. A megfigyelések alapján az életközösségek összehasonlítása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természetes és mesterséges életközösségek összehasonlításához tanulmányi séta a közeli parkba, látogatás zöldséges-gyümölcsöskertbe. A hasonlóságok és különbözőségek összehaso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n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lítása, megbeszélése, az ember hatásának megfigyelése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életközösségek jellegzetes élőlényeinek csoportosítása élőhely szerint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egyes életközösségek jellegzetes állatainak és növényeinek testfelépítése, algoritmus alapján történő megfigyelése, mérése (testméret mérése pl. életnagyságú rajzon)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tapasztalatok alapján a növények és állatok igényeinek, élőhelyhez, életfeltételekhez való alkalmazkodásának (testfelépítés, életmód) megfigyelése, megbeszélése, modellezése (pl. csőr- és lábtípusok)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életközösségek összetettségének megfigyelése, az ott élő növények és állatok közötti jelle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g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zetes kapcsolatok megfigyelése, felismerése (táplálkozás, búvóhely)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Táplálkozási kölcsönhatások alapján az állatok csoportosítása (ragadozó, növényevő, minde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n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evő). Az egyes életközösségekre jellemző táplálékláncok, táplálékhálózatok összeállítása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iskolához legközelebb eső nemzeti park vagy tájvédelmi körzet megismerése, értékmentő munkájának megértése tanulmányi séta vagy osztálykirándulás alkalmával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egyes életközösségekben élő élőlények testfelépítés, illetve életmód alapján történő összeh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sonlítása 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Osztálykert/iskolakert/madárbarát kert kialakítása során az ember felelősségének, szerepének megfigyelése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before="480" w:after="0" w:line="276" w:lineRule="auto"/>
        <w:ind w:left="1066" w:hanging="1066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lastRenderedPageBreak/>
        <w:t>Témakör:</w:t>
      </w:r>
      <w:r w:rsidR="004961FA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 xml:space="preserve"> Testünk, egészségünk</w:t>
      </w:r>
    </w:p>
    <w:p w:rsidR="00994E8C" w:rsidRPr="00E375C1" w:rsidRDefault="00994E8C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Javasolt óraszám: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E375C1">
        <w:rPr>
          <w:rFonts w:ascii="Times New Roman" w:eastAsia="Cambria" w:hAnsi="Times New Roman" w:cs="Times New Roman"/>
          <w:b/>
          <w:sz w:val="24"/>
          <w:szCs w:val="24"/>
          <w:lang w:eastAsia="hu-HU"/>
        </w:rPr>
        <w:t>3 óra + folyamatos</w:t>
      </w: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mbria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Tanulási eredmények</w:t>
      </w: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hozzájárul ahhoz, hogy a tanuló a nevelési-oktatási szakasz végére: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ismeri az emberi szervezet fő életfolyamatait;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tisztában van az egészséges életmód alapelveivel, összetevőivel, az emberi szervezet egészséges testi és lelki fejlődéséhez szükséges szokásokkal, azokat igyekszik betartani;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felismeri az egészséges, gondozott környezet jellemzőit. Megfogalmazza, milyen hatással van a környezet az egészségére.</w:t>
      </w:r>
    </w:p>
    <w:p w:rsidR="000D31F1" w:rsidRPr="00E375C1" w:rsidRDefault="000D31F1" w:rsidP="00E375C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E375C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 témakör tanulása eredményeként a tanuló: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felismeri és megnevezi az emberi test részeit, fő szerveit, i</w:t>
      </w:r>
      <w:r w:rsidR="004961FA">
        <w:rPr>
          <w:rFonts w:ascii="Times New Roman" w:eastAsia="Calibri" w:hAnsi="Times New Roman" w:cs="Times New Roman"/>
          <w:sz w:val="24"/>
          <w:szCs w:val="24"/>
          <w:lang w:eastAsia="hu-HU"/>
        </w:rPr>
        <w:t>smeri ezek működését, szerepét;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megnevezi az érzékszerveket és azok szerepét a megismerési folyamatokban;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belátja az érzékszervek védelmének fontosságát, és ismeri ezek eszközeit, módjait;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ismer betegségeket, felismeri a legjellemzőbb betegségtüneteket, a betegségek megelőzésének alapvető módjait.</w:t>
      </w:r>
    </w:p>
    <w:p w:rsidR="00994E8C" w:rsidRPr="00E375C1" w:rsidRDefault="00994E8C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Fejlesztési feladatok és ismeretek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Megfigyelőképesség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Leíró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Azonosító-megkülönböztető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Rendszerező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Analizáló-szintetizáló képesség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Ok-okozati összefüggések feltárása tanítói segítséggel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Egészségtudatos magatartás fejlesztése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emberi test fő testrészei, szervei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környezet és az ember egészsége közötti kapcsolat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Legfontosabb érzékszerveink és szerepük a környezet megismerésében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érzékszervek védelmét biztosító módszerek és eszközök, szabályok, helyes szokások 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tanuláshoz szükséges helyes megvilágítás fontossága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egészséges életmód alapvető elemei (testápolás, öltözködés, pihenés, mozgás, testtartás, tá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p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lálkozás, fertőző betegségek és balesetek megelőzése), alkalmazásuk a napi gyakorlatban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táplálkozás, az életmód és az ideális testsúly elérése/megtartása közötti kapcsolat. A helyes és helytelen étrend, az egészséges és egészségtelen ételek, italok. A folyadékfogyasztás szerepe. A helyes étkezési szokások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egészséges fejlődéshez szükséges élelmiszerek kiválasztása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megfelelő öltözködés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személyes higiéné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rendszeres testmozgás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Aktív és passzív pihenés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lelki egészség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leggyakoribb betegségtünetek. A testhőmérséklet, láz mérése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betegségek megelőzése. A védőoltások szerepe</w:t>
      </w:r>
    </w:p>
    <w:p w:rsidR="000D31F1" w:rsidRPr="00E375C1" w:rsidRDefault="004961FA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Balesetek, megelőzésük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t>Fogalmak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szerv</w:t>
      </w:r>
      <w:proofErr w:type="gramEnd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, érzékszerv, testrész, szervezet, túlsúly, alultápláltság, egészség, betegség, egészségvédelem, egészségvédő szokások</w:t>
      </w:r>
    </w:p>
    <w:p w:rsidR="000D31F1" w:rsidRPr="00E375C1" w:rsidRDefault="000D31F1" w:rsidP="00E375C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</w:pPr>
      <w:r w:rsidRPr="00E375C1">
        <w:rPr>
          <w:rFonts w:ascii="Times New Roman" w:eastAsia="Cambria" w:hAnsi="Times New Roman" w:cs="Times New Roman"/>
          <w:b/>
          <w:smallCaps/>
          <w:sz w:val="24"/>
          <w:szCs w:val="24"/>
          <w:lang w:eastAsia="hu-HU"/>
        </w:rPr>
        <w:lastRenderedPageBreak/>
        <w:t>Javasolt tevékenységek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ember testrészeivel való megismerkedés mondóka segítségével, elmutogatásu</w:t>
      </w:r>
      <w:r w:rsidR="004961FA">
        <w:rPr>
          <w:rFonts w:ascii="Times New Roman" w:eastAsia="Calibri" w:hAnsi="Times New Roman" w:cs="Times New Roman"/>
          <w:sz w:val="24"/>
          <w:szCs w:val="24"/>
          <w:lang w:eastAsia="hu-HU"/>
        </w:rPr>
        <w:t>k saját vagy osztálytárs testén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egyes érzékszerveken keresztül történő érzékeléstípusokhoz kötődő érzékelhető tulajdons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á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gok megfigyelésének gyakorlása (szem – látás: szín, alak, nagyság, felületi minőség; bőr – t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pintás: alak, nagyság, felületi minőség, összenyomhatóság, tömeg, hőmérséklet; nyelv – ízlelés: íz; orr – szaglás: szag; fül – hallás: hang)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érzékszervek védelmét biztosító szabályok, helyes szokások megismerése, gyakorlása és alkalmazása plakát készítésével, beszélgetéssel, szituációs játékkal. Személyes tapasztalat sze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r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zése az érzékszervi és a mozgásszervi fogyatékkal élők életéről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legfontosabb szervek, szervrendszerek szerepének megfigyelése, felépítésük megbeszélése (keringési rendszer, váz- és izomrendszer, emésztő szervrendszer, a légzés szervrendszere), b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e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szélgetés az egészséges fejlődésének feltételeiről. A testmozgás jelentőségének megbeszélése. A mozgás hatásának megfigyelése a pulzusra és a légzésszámra (méréssel)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iskolás élettel kapcsolatos életmódbeli szokások tudatosítása és gyakorlása, az iskolában való helyes viselkedés és megfelelő öltözet megbeszélése (tanórán, különböző szabadidős fo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g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lalkozáson, szünetben), az iskolában dolgozók foglalkozásának összehasonlítása. Megszólít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á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sok, köszönés, udvariassági formulák használatának gyakorlása. A helyes öltözködési szokások szerepének megbeszélése, öltözködési tanácsok adásával egy-egy évszakhoz kapcsolódóan id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ő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járás-előrejelzés értelmezése alapján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Helyes tanulási szokások megfigyelése, megbeszélése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helyes táplálkozási szokások kialakítása: miből mennyit együnk? – mérések elvégzése, rögz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í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tése a füzetbe rajzban, írásban. Az egészséges és egészségtelen ételek csoportosítása 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egyes évszakokhoz kötődő táplálkozási szokások megbeszélése, egy-egy évszakhoz kapcs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o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lódó napi étrend tervezése. A nyári megnövekedett folyadékigény magyarázata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Élelmiszerfajták megismerése, </w:t>
      </w:r>
      <w:proofErr w:type="gramStart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csoportosításuk tápanyagtartalmuk</w:t>
      </w:r>
      <w:proofErr w:type="gramEnd"/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alapján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Egy napi egészséges menü összeállítása. Egészségtelen italok cukortartalmának becslése, mér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é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se kockacukor segítségével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Helyes étkezési, viselkedési szokások alakítása szituációs játékokkal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Ételek tárolásával kapcsolatos információk megbeszélése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helyes higiénés szokások és a szükséges eszközök megfigyelése, megismerése, a helyes és rendszeres testápolási szokások gyakorlása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Pihenés fontosságáról való beszélgetés, példák gyűjtése az aktív és passzív pihenésre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emberek hasonló és különböző külső és belső tulajdonságai, az emberi hangulatok, magata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r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tásformák megismerése megfigyelésekkel (egymáson, képen, szituációs játék során)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Fogyatékossággal és megváltozott munkaképességgel rendelkezők elfogadásának ösztönzése szituációs játékokkal/beszélgetőkör kialakításával</w:t>
      </w:r>
    </w:p>
    <w:p w:rsidR="000D31F1" w:rsidRPr="00E375C1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Az egészségünket károsító és védő szokások csoportosítása. A leggyakoribb betegségtünetek (pl. láz, hányás, hasmenés, gyengeség, levertség) felismerésének gyakorlása konkrét példákon, szituációkon keresztül. A betegségek okainak, megelőzésének megismerése, a fertőző betegs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é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gek megelőzési módjainak gyakorlása. A testhőmérséklet, láz mérése</w:t>
      </w:r>
    </w:p>
    <w:p w:rsidR="000D31F1" w:rsidRPr="004961FA" w:rsidRDefault="000D31F1" w:rsidP="00E375C1">
      <w:pPr>
        <w:numPr>
          <w:ilvl w:val="0"/>
          <w:numId w:val="1"/>
        </w:numPr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A balesetek okainak megfigyelése képek, videók segítségével, beszélgetés a megelőzés fonto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s</w:t>
      </w:r>
      <w:r w:rsidRPr="00E375C1">
        <w:rPr>
          <w:rFonts w:ascii="Times New Roman" w:eastAsia="Calibri" w:hAnsi="Times New Roman" w:cs="Times New Roman"/>
          <w:sz w:val="24"/>
          <w:szCs w:val="24"/>
          <w:lang w:eastAsia="hu-HU"/>
        </w:rPr>
        <w:t>ságáról. A segítségkérés módjainak megismerése baleset esetén szituációs játékkal</w:t>
      </w:r>
    </w:p>
    <w:sectPr w:rsidR="000D31F1" w:rsidRPr="004961FA" w:rsidSect="00311464">
      <w:headerReference w:type="first" r:id="rId8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5C1" w:rsidRDefault="00E375C1" w:rsidP="00E375C1">
      <w:pPr>
        <w:spacing w:after="0" w:line="240" w:lineRule="auto"/>
      </w:pPr>
      <w:r>
        <w:separator/>
      </w:r>
    </w:p>
  </w:endnote>
  <w:endnote w:type="continuationSeparator" w:id="0">
    <w:p w:rsidR="00E375C1" w:rsidRDefault="00E375C1" w:rsidP="00E3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5C1" w:rsidRDefault="00E375C1" w:rsidP="00E375C1">
      <w:pPr>
        <w:spacing w:after="0" w:line="240" w:lineRule="auto"/>
      </w:pPr>
      <w:r>
        <w:separator/>
      </w:r>
    </w:p>
  </w:footnote>
  <w:footnote w:type="continuationSeparator" w:id="0">
    <w:p w:rsidR="00E375C1" w:rsidRDefault="00E375C1" w:rsidP="00E37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C1" w:rsidRDefault="00E375C1">
    <w:pPr>
      <w:pStyle w:val="lfej"/>
    </w:pPr>
    <w:r w:rsidRPr="00835536">
      <w:rPr>
        <w:noProof/>
        <w:lang w:eastAsia="hu-HU"/>
      </w:rPr>
      <w:drawing>
        <wp:inline distT="0" distB="0" distL="0" distR="0" wp14:anchorId="6FCB2D2C" wp14:editId="6090E5A5">
          <wp:extent cx="5753100" cy="16954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31E77"/>
    <w:multiLevelType w:val="multilevel"/>
    <w:tmpl w:val="CFA80CC4"/>
    <w:lvl w:ilvl="0">
      <w:start w:val="1"/>
      <w:numFmt w:val="bullet"/>
      <w:pStyle w:val="Fejleszts"/>
      <w:lvlText w:val="–"/>
      <w:lvlJc w:val="left"/>
      <w:pPr>
        <w:ind w:left="677" w:hanging="360"/>
      </w:pPr>
      <w:rPr>
        <w:rFonts w:ascii="Calibri" w:eastAsia="Calibri" w:hAnsi="Calibri" w:cs="Calibri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5C9B787E"/>
    <w:multiLevelType w:val="multilevel"/>
    <w:tmpl w:val="B4189696"/>
    <w:lvl w:ilvl="0">
      <w:start w:val="1"/>
      <w:numFmt w:val="bullet"/>
      <w:lvlText w:val="●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1F1"/>
    <w:rsid w:val="000B339C"/>
    <w:rsid w:val="000D31F1"/>
    <w:rsid w:val="001F5C34"/>
    <w:rsid w:val="00293C29"/>
    <w:rsid w:val="00311464"/>
    <w:rsid w:val="00391563"/>
    <w:rsid w:val="004961FA"/>
    <w:rsid w:val="00601EBB"/>
    <w:rsid w:val="00680460"/>
    <w:rsid w:val="008174ED"/>
    <w:rsid w:val="00994E8C"/>
    <w:rsid w:val="009D5826"/>
    <w:rsid w:val="00AD7CA9"/>
    <w:rsid w:val="00C16D64"/>
    <w:rsid w:val="00D53BBE"/>
    <w:rsid w:val="00E3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D31F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ejleszts">
    <w:name w:val="Fejlesztés"/>
    <w:basedOn w:val="Norml"/>
    <w:qFormat/>
    <w:rsid w:val="000D31F1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after="0" w:line="276" w:lineRule="auto"/>
      <w:ind w:left="357" w:hanging="357"/>
      <w:jc w:val="both"/>
    </w:pPr>
    <w:rPr>
      <w:rFonts w:ascii="Calibri" w:eastAsia="Calibri" w:hAnsi="Calibri" w:cs="Calibri"/>
      <w:color w:val="00000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37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75C1"/>
  </w:style>
  <w:style w:type="paragraph" w:styleId="llb">
    <w:name w:val="footer"/>
    <w:basedOn w:val="Norml"/>
    <w:link w:val="llbChar"/>
    <w:uiPriority w:val="99"/>
    <w:unhideWhenUsed/>
    <w:rsid w:val="00E37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75C1"/>
  </w:style>
  <w:style w:type="paragraph" w:styleId="Buborkszveg">
    <w:name w:val="Balloon Text"/>
    <w:basedOn w:val="Norml"/>
    <w:link w:val="BuborkszvegChar"/>
    <w:uiPriority w:val="99"/>
    <w:semiHidden/>
    <w:unhideWhenUsed/>
    <w:rsid w:val="00601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01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D31F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ejleszts">
    <w:name w:val="Fejlesztés"/>
    <w:basedOn w:val="Norml"/>
    <w:qFormat/>
    <w:rsid w:val="000D31F1"/>
    <w:pPr>
      <w:numPr>
        <w:numId w:val="1"/>
      </w:numPr>
      <w:pBdr>
        <w:top w:val="nil"/>
        <w:left w:val="nil"/>
        <w:bottom w:val="nil"/>
        <w:right w:val="nil"/>
        <w:between w:val="nil"/>
      </w:pBdr>
      <w:spacing w:after="0" w:line="276" w:lineRule="auto"/>
      <w:ind w:left="357" w:hanging="357"/>
      <w:jc w:val="both"/>
    </w:pPr>
    <w:rPr>
      <w:rFonts w:ascii="Calibri" w:eastAsia="Calibri" w:hAnsi="Calibri" w:cs="Calibri"/>
      <w:color w:val="00000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37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375C1"/>
  </w:style>
  <w:style w:type="paragraph" w:styleId="llb">
    <w:name w:val="footer"/>
    <w:basedOn w:val="Norml"/>
    <w:link w:val="llbChar"/>
    <w:uiPriority w:val="99"/>
    <w:unhideWhenUsed/>
    <w:rsid w:val="00E37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75C1"/>
  </w:style>
  <w:style w:type="paragraph" w:styleId="Buborkszveg">
    <w:name w:val="Balloon Text"/>
    <w:basedOn w:val="Norml"/>
    <w:link w:val="BuborkszvegChar"/>
    <w:uiPriority w:val="99"/>
    <w:semiHidden/>
    <w:unhideWhenUsed/>
    <w:rsid w:val="00601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01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26</Pages>
  <Words>7909</Words>
  <Characters>54577</Characters>
  <Application>Microsoft Office Word</Application>
  <DocSecurity>0</DocSecurity>
  <Lines>454</Lines>
  <Paragraphs>124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Galamb Ágnes</dc:creator>
  <cp:keywords/>
  <dc:description/>
  <cp:lastModifiedBy>Török Zsolt</cp:lastModifiedBy>
  <cp:revision>6</cp:revision>
  <dcterms:created xsi:type="dcterms:W3CDTF">2020-05-26T06:35:00Z</dcterms:created>
  <dcterms:modified xsi:type="dcterms:W3CDTF">2020-10-21T13:41:00Z</dcterms:modified>
</cp:coreProperties>
</file>